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5E34" w14:textId="77777777" w:rsidR="0093384D" w:rsidRPr="000A3851" w:rsidRDefault="0093384D" w:rsidP="0093384D">
      <w:pPr>
        <w:pStyle w:val="SEC06-20"/>
        <w:rPr>
          <w:rFonts w:ascii="Courier New" w:hAnsi="Courier New" w:cs="Courier New"/>
        </w:rPr>
      </w:pPr>
      <w:r w:rsidRPr="000A3851">
        <w:rPr>
          <w:rFonts w:ascii="Courier New" w:hAnsi="Courier New" w:cs="Courier New"/>
        </w:rPr>
        <w:fldChar w:fldCharType="begin"/>
      </w:r>
      <w:r w:rsidRPr="000A3851">
        <w:rPr>
          <w:rFonts w:ascii="Courier New" w:hAnsi="Courier New" w:cs="Courier New"/>
        </w:rPr>
        <w:instrText xml:space="preserve"> COMMENTS START_STATUTE \* MERGEFORMAT </w:instrText>
      </w:r>
      <w:r w:rsidRPr="000A3851">
        <w:rPr>
          <w:rFonts w:ascii="Courier New" w:hAnsi="Courier New" w:cs="Courier New"/>
        </w:rPr>
        <w:fldChar w:fldCharType="separate"/>
      </w:r>
      <w:r w:rsidRPr="000A3851">
        <w:rPr>
          <w:rFonts w:ascii="Courier New" w:hAnsi="Courier New" w:cs="Courier New"/>
          <w:vanish/>
        </w:rPr>
        <w:t>START_STATUTE</w:t>
      </w:r>
      <w:r w:rsidRPr="000A3851">
        <w:rPr>
          <w:rFonts w:ascii="Courier New" w:hAnsi="Courier New" w:cs="Courier New"/>
        </w:rPr>
        <w:fldChar w:fldCharType="end"/>
      </w:r>
      <w:r w:rsidRPr="000A3851">
        <w:rPr>
          <w:rStyle w:val="SNUM"/>
          <w:rFonts w:ascii="Courier New" w:hAnsi="Courier New" w:cs="Courier New"/>
        </w:rPr>
        <w:t>12-116.07.</w:t>
      </w:r>
      <w:r w:rsidRPr="000A3851">
        <w:rPr>
          <w:rFonts w:ascii="Courier New" w:hAnsi="Courier New" w:cs="Courier New"/>
        </w:rPr>
        <w:t>  </w:t>
      </w:r>
      <w:r w:rsidRPr="000A3851">
        <w:rPr>
          <w:rStyle w:val="SECHEAD"/>
          <w:rFonts w:ascii="Courier New" w:hAnsi="Courier New" w:cs="Courier New"/>
        </w:rPr>
        <w:t>Assessments for dangerous crimes against children and sexual offenses</w:t>
      </w:r>
    </w:p>
    <w:p w14:paraId="7897B260" w14:textId="77777777" w:rsidR="0093384D" w:rsidRPr="000A3851" w:rsidRDefault="0093384D" w:rsidP="0093384D">
      <w:pPr>
        <w:pStyle w:val="P06-00"/>
        <w:rPr>
          <w:rFonts w:ascii="Courier New" w:hAnsi="Courier New" w:cs="Courier New"/>
        </w:rPr>
      </w:pPr>
      <w:r w:rsidRPr="000A3851">
        <w:rPr>
          <w:rFonts w:ascii="Courier New" w:hAnsi="Courier New" w:cs="Courier New"/>
        </w:rPr>
        <w:t>A.  In addition to any other assessment or restitution, if a person is convicted of a dangerous crime against children as defined in section 13</w:t>
      </w:r>
      <w:r w:rsidRPr="000A3851">
        <w:rPr>
          <w:rFonts w:ascii="Courier New" w:hAnsi="Courier New" w:cs="Courier New"/>
        </w:rPr>
        <w:noBreakHyphen/>
        <w:t>705 or a violation of section 13</w:t>
      </w:r>
      <w:r w:rsidRPr="000A3851">
        <w:rPr>
          <w:rFonts w:ascii="Courier New" w:hAnsi="Courier New" w:cs="Courier New"/>
        </w:rPr>
        <w:noBreakHyphen/>
        <w:t>1404, 13</w:t>
      </w:r>
      <w:r w:rsidRPr="000A3851">
        <w:rPr>
          <w:rFonts w:ascii="Courier New" w:hAnsi="Courier New" w:cs="Courier New"/>
        </w:rPr>
        <w:noBreakHyphen/>
        <w:t>1405, 13</w:t>
      </w:r>
      <w:r w:rsidRPr="000A3851">
        <w:rPr>
          <w:rFonts w:ascii="Courier New" w:hAnsi="Courier New" w:cs="Courier New"/>
        </w:rPr>
        <w:noBreakHyphen/>
        <w:t>1406 or 13</w:t>
      </w:r>
      <w:r w:rsidRPr="000A3851">
        <w:rPr>
          <w:rFonts w:ascii="Courier New" w:hAnsi="Courier New" w:cs="Courier New"/>
        </w:rPr>
        <w:noBreakHyphen/>
        <w:t>3212, the court shall order the person to pay an assessment of $500.  The assessment shall not be waived and is not subject to a surcharge.</w:t>
      </w:r>
    </w:p>
    <w:p w14:paraId="6EA303A2" w14:textId="77777777" w:rsidR="00F540AD" w:rsidRPr="000A3851" w:rsidRDefault="0093384D" w:rsidP="0093384D">
      <w:pPr>
        <w:pStyle w:val="P06-00"/>
        <w:rPr>
          <w:rFonts w:ascii="Courier New" w:hAnsi="Courier New" w:cs="Courier New"/>
        </w:rPr>
      </w:pPr>
      <w:r w:rsidRPr="000A3851">
        <w:rPr>
          <w:rFonts w:ascii="Courier New" w:hAnsi="Courier New" w:cs="Courier New"/>
        </w:rPr>
        <w:t>B.  The court shall transmit the monies collected pursuant to this section to the county treasurer for the purpose of defraying the cost of investigations pursuant to section 13</w:t>
      </w:r>
      <w:r w:rsidRPr="000A3851">
        <w:rPr>
          <w:rFonts w:ascii="Courier New" w:hAnsi="Courier New" w:cs="Courier New"/>
        </w:rPr>
        <w:noBreakHyphen/>
        <w:t>1414.</w:t>
      </w:r>
      <w:bookmarkStart w:id="0" w:name="Add_Section"/>
      <w:bookmarkEnd w:id="0"/>
      <w:r w:rsidRPr="000A3851">
        <w:rPr>
          <w:rFonts w:ascii="Courier New" w:hAnsi="Courier New" w:cs="Courier New"/>
        </w:rPr>
        <w:t xml:space="preserve"> </w:t>
      </w:r>
      <w:r w:rsidRPr="000A3851">
        <w:rPr>
          <w:rFonts w:ascii="Courier New" w:hAnsi="Courier New" w:cs="Courier New"/>
        </w:rPr>
        <w:fldChar w:fldCharType="begin"/>
      </w:r>
      <w:r w:rsidRPr="000A3851">
        <w:rPr>
          <w:rFonts w:ascii="Courier New" w:hAnsi="Courier New" w:cs="Courier New"/>
        </w:rPr>
        <w:instrText xml:space="preserve"> COMMENTS END_STATUTE \* MERGEFORMAT </w:instrText>
      </w:r>
      <w:r w:rsidRPr="000A3851">
        <w:rPr>
          <w:rFonts w:ascii="Courier New" w:hAnsi="Courier New" w:cs="Courier New"/>
        </w:rPr>
        <w:fldChar w:fldCharType="separate"/>
      </w:r>
      <w:r w:rsidRPr="000A3851">
        <w:rPr>
          <w:rFonts w:ascii="Courier New" w:hAnsi="Courier New" w:cs="Courier New"/>
          <w:vanish/>
        </w:rPr>
        <w:t>END_STATUTE</w:t>
      </w:r>
      <w:r w:rsidRPr="000A3851">
        <w:rPr>
          <w:rFonts w:ascii="Courier New" w:hAnsi="Courier New" w:cs="Courier New"/>
        </w:rPr>
        <w:fldChar w:fldCharType="end"/>
      </w:r>
    </w:p>
    <w:sectPr w:rsidR="00F540AD" w:rsidRPr="000A3851" w:rsidSect="0093384D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343A4" w14:textId="77777777" w:rsidR="0093384D" w:rsidRDefault="0093384D">
      <w:r>
        <w:separator/>
      </w:r>
    </w:p>
  </w:endnote>
  <w:endnote w:type="continuationSeparator" w:id="0">
    <w:p w14:paraId="580A7A5E" w14:textId="77777777" w:rsidR="0093384D" w:rsidRDefault="0093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5A4E" w14:textId="77777777" w:rsidR="0093384D" w:rsidRDefault="0093384D">
      <w:r>
        <w:separator/>
      </w:r>
    </w:p>
  </w:footnote>
  <w:footnote w:type="continuationSeparator" w:id="0">
    <w:p w14:paraId="67C9ED47" w14:textId="77777777" w:rsidR="0093384D" w:rsidRDefault="00933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555459635">
    <w:abstractNumId w:val="8"/>
  </w:num>
  <w:num w:numId="2" w16cid:durableId="1200976575">
    <w:abstractNumId w:val="8"/>
  </w:num>
  <w:num w:numId="3" w16cid:durableId="1626740035">
    <w:abstractNumId w:val="7"/>
  </w:num>
  <w:num w:numId="4" w16cid:durableId="1146707493">
    <w:abstractNumId w:val="7"/>
  </w:num>
  <w:num w:numId="5" w16cid:durableId="1453019868">
    <w:abstractNumId w:val="10"/>
  </w:num>
  <w:num w:numId="6" w16cid:durableId="2045322406">
    <w:abstractNumId w:val="11"/>
  </w:num>
  <w:num w:numId="7" w16cid:durableId="1826430417">
    <w:abstractNumId w:val="12"/>
  </w:num>
  <w:num w:numId="8" w16cid:durableId="1972587172">
    <w:abstractNumId w:val="9"/>
  </w:num>
  <w:num w:numId="9" w16cid:durableId="1966616717">
    <w:abstractNumId w:val="6"/>
  </w:num>
  <w:num w:numId="10" w16cid:durableId="231086607">
    <w:abstractNumId w:val="5"/>
  </w:num>
  <w:num w:numId="11" w16cid:durableId="42095684">
    <w:abstractNumId w:val="4"/>
  </w:num>
  <w:num w:numId="12" w16cid:durableId="716390776">
    <w:abstractNumId w:val="3"/>
  </w:num>
  <w:num w:numId="13" w16cid:durableId="1497647737">
    <w:abstractNumId w:val="2"/>
  </w:num>
  <w:num w:numId="14" w16cid:durableId="1515533287">
    <w:abstractNumId w:val="1"/>
  </w:num>
  <w:num w:numId="15" w16cid:durableId="130269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4D"/>
    <w:rsid w:val="00010503"/>
    <w:rsid w:val="00033AE7"/>
    <w:rsid w:val="000A3851"/>
    <w:rsid w:val="0093384D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92577"/>
  <w15:chartTrackingRefBased/>
  <w15:docId w15:val="{53515B3D-5BC4-4583-ADCA-522F6A16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93384D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117</Words>
  <Characters>602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12-116.07; Assessments for dangerous crimes against children and sexual offenses</dc:title>
  <dc:subject>Assessments for dangerous crimes against children and sexual offenses</dc:subject>
  <dc:creator>Arizona Legislative Council</dc:creator>
  <cp:keywords/>
  <dc:description>0255.docx - 562R - 2024</dc:description>
  <cp:lastModifiedBy>dbupdate</cp:lastModifiedBy>
  <cp:revision>2</cp:revision>
  <dcterms:created xsi:type="dcterms:W3CDTF">2025-09-20T00:02:00Z</dcterms:created>
  <dcterms:modified xsi:type="dcterms:W3CDTF">2025-09-20T00:02:00Z</dcterms:modified>
</cp:coreProperties>
</file>