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7093" w14:textId="77777777" w:rsidR="00EB7722" w:rsidRPr="00B107BC" w:rsidRDefault="006E73B6">
      <w:pPr>
        <w:pStyle w:val="SEC06-20"/>
        <w:rPr>
          <w:rFonts w:ascii="Courier New" w:hAnsi="Courier New"/>
          <w:noProof w:val="0"/>
        </w:rPr>
      </w:pPr>
      <w:r w:rsidRPr="00B107BC">
        <w:rPr>
          <w:rFonts w:ascii="Courier New" w:hAnsi="Courier New"/>
          <w:vanish/>
        </w:rPr>
        <w:fldChar w:fldCharType="begin"/>
      </w:r>
      <w:r w:rsidRPr="00B107BC">
        <w:rPr>
          <w:rFonts w:ascii="Courier New" w:hAnsi="Courier New"/>
          <w:vanish/>
        </w:rPr>
        <w:instrText xml:space="preserve"> COMMENTS START_STATUTE \* MERGEFORMAT </w:instrText>
      </w:r>
      <w:r w:rsidRPr="00B107BC">
        <w:rPr>
          <w:rFonts w:ascii="Courier New" w:hAnsi="Courier New"/>
          <w:vanish/>
        </w:rPr>
        <w:fldChar w:fldCharType="separate"/>
      </w:r>
      <w:r w:rsidRPr="00B107BC">
        <w:rPr>
          <w:rFonts w:ascii="Courier New" w:hAnsi="Courier New"/>
          <w:vanish/>
        </w:rPr>
        <w:t>START_STATUTE</w:t>
      </w:r>
      <w:r w:rsidRPr="00B107BC">
        <w:rPr>
          <w:rFonts w:ascii="Courier New" w:hAnsi="Courier New"/>
          <w:vanish/>
        </w:rPr>
        <w:fldChar w:fldCharType="end"/>
      </w:r>
      <w:r w:rsidR="00EB7722" w:rsidRPr="00B107BC">
        <w:rPr>
          <w:rStyle w:val="SNUM"/>
          <w:rFonts w:ascii="Courier New" w:hAnsi="Courier New"/>
          <w:noProof w:val="0"/>
        </w:rPr>
        <w:t>11-293.01</w:t>
      </w:r>
      <w:r w:rsidR="00EB7722" w:rsidRPr="00B107BC">
        <w:rPr>
          <w:rFonts w:ascii="Courier New" w:hAnsi="Courier New"/>
          <w:noProof w:val="0"/>
        </w:rPr>
        <w:t>.  </w:t>
      </w:r>
      <w:r w:rsidR="00EB7722" w:rsidRPr="00B107BC">
        <w:rPr>
          <w:rStyle w:val="SECHEAD"/>
          <w:rFonts w:ascii="Courier New" w:hAnsi="Courier New"/>
          <w:noProof w:val="0"/>
        </w:rPr>
        <w:t>Adult foster care program for the indigent sick; specifications</w:t>
      </w:r>
    </w:p>
    <w:p w14:paraId="7BF1895F" w14:textId="77777777" w:rsidR="00EB7722" w:rsidRPr="00B107BC" w:rsidRDefault="00EB7722">
      <w:pPr>
        <w:pStyle w:val="P06-00"/>
        <w:rPr>
          <w:rFonts w:ascii="Courier New" w:hAnsi="Courier New"/>
          <w:noProof w:val="0"/>
        </w:rPr>
      </w:pPr>
      <w:r w:rsidRPr="00B107BC">
        <w:rPr>
          <w:rFonts w:ascii="Courier New" w:hAnsi="Courier New"/>
          <w:noProof w:val="0"/>
        </w:rPr>
        <w:t>A.  Each county shall establish an adult foster care program for the indigent sick within the department charged with the delivery of hospitalization and medical care for the indigent sick in the county.  The adult foster care program shall be operated in conjunction with the home health services and outpatient medical services provided by the county.</w:t>
      </w:r>
    </w:p>
    <w:p w14:paraId="7C2FF6C5" w14:textId="77777777" w:rsidR="00EB7722" w:rsidRPr="00B107BC" w:rsidRDefault="00EB7722">
      <w:pPr>
        <w:pStyle w:val="P06-00"/>
        <w:rPr>
          <w:rFonts w:ascii="Courier New" w:hAnsi="Courier New"/>
          <w:noProof w:val="0"/>
        </w:rPr>
      </w:pPr>
      <w:r w:rsidRPr="00B107BC">
        <w:rPr>
          <w:rFonts w:ascii="Courier New" w:hAnsi="Courier New"/>
          <w:noProof w:val="0"/>
        </w:rPr>
        <w:t>B.  Any person who meets the standards prescribed by the county may apply to the county for certification as an adult foster care home provider qualified to receive placement of indigent persons qualified for hospitalization and medical care pursuant to this article.  An adult foster care provider shall not provide care or residence on any basis to more than four adults who are not related to the provider.  A person shall not be certified as an adult foster care home provider pursuant to this section unless such person agrees to maintain standards prescribed by the county with respect to the self-administration of medications, sanitation and nutrition.</w:t>
      </w:r>
    </w:p>
    <w:p w14:paraId="571AEE1C" w14:textId="77777777" w:rsidR="00EB7722" w:rsidRPr="00B107BC" w:rsidRDefault="00EB7722">
      <w:pPr>
        <w:pStyle w:val="P06-00"/>
        <w:rPr>
          <w:rFonts w:ascii="Courier New" w:hAnsi="Courier New"/>
          <w:noProof w:val="0"/>
        </w:rPr>
      </w:pPr>
      <w:r w:rsidRPr="00B107BC">
        <w:rPr>
          <w:rFonts w:ascii="Courier New" w:hAnsi="Courier New"/>
          <w:noProof w:val="0"/>
        </w:rPr>
        <w:t>C.  The county shall contract with one or more adult foster care providers certified pursuant to this section for the custodial placement of adult indigent persons who are eligible for adult foster care pursuant to section 11-293.</w:t>
      </w:r>
    </w:p>
    <w:p w14:paraId="3F2D7C77" w14:textId="77777777" w:rsidR="00EB7722" w:rsidRPr="00B107BC" w:rsidRDefault="00EB7722">
      <w:pPr>
        <w:pStyle w:val="P06-00"/>
        <w:rPr>
          <w:rFonts w:ascii="Courier New" w:hAnsi="Courier New"/>
          <w:noProof w:val="0"/>
        </w:rPr>
      </w:pPr>
      <w:r w:rsidRPr="00B107BC">
        <w:rPr>
          <w:rFonts w:ascii="Courier New" w:hAnsi="Courier New"/>
          <w:noProof w:val="0"/>
        </w:rPr>
        <w:t xml:space="preserve">D.  The county shall provide all necessary hospitalization and medical care for indigent persons placed pursuant to this section. </w:t>
      </w:r>
      <w:r w:rsidR="006E73B6" w:rsidRPr="00B107BC">
        <w:rPr>
          <w:rFonts w:ascii="Courier New" w:hAnsi="Courier New"/>
          <w:vanish/>
        </w:rPr>
        <w:fldChar w:fldCharType="begin"/>
      </w:r>
      <w:r w:rsidR="006E73B6" w:rsidRPr="00B107BC">
        <w:rPr>
          <w:rFonts w:ascii="Courier New" w:hAnsi="Courier New"/>
          <w:vanish/>
        </w:rPr>
        <w:instrText xml:space="preserve"> COMMENTS END_STATUTE \* MERGEFORMAT </w:instrText>
      </w:r>
      <w:r w:rsidR="006E73B6" w:rsidRPr="00B107BC">
        <w:rPr>
          <w:rFonts w:ascii="Courier New" w:hAnsi="Courier New"/>
          <w:vanish/>
        </w:rPr>
        <w:fldChar w:fldCharType="separate"/>
      </w:r>
      <w:r w:rsidR="006E73B6" w:rsidRPr="00B107BC">
        <w:rPr>
          <w:rFonts w:ascii="Courier New" w:hAnsi="Courier New"/>
          <w:vanish/>
        </w:rPr>
        <w:t>END_STATUTE</w:t>
      </w:r>
      <w:r w:rsidR="006E73B6" w:rsidRPr="00B107BC">
        <w:rPr>
          <w:rFonts w:ascii="Courier New" w:hAnsi="Courier New"/>
          <w:vanish/>
        </w:rPr>
        <w:fldChar w:fldCharType="end"/>
      </w:r>
    </w:p>
    <w:sectPr w:rsidR="00EB7722" w:rsidRPr="00B107BC">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22EC7" w14:textId="77777777" w:rsidR="00EB7722" w:rsidRDefault="00EB7722">
      <w:r>
        <w:separator/>
      </w:r>
    </w:p>
  </w:endnote>
  <w:endnote w:type="continuationSeparator" w:id="0">
    <w:p w14:paraId="4C09323C" w14:textId="77777777" w:rsidR="00EB7722" w:rsidRDefault="00EB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F36A" w14:textId="77777777" w:rsidR="00EB7722" w:rsidRDefault="00EB7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AFF3" w14:textId="77777777" w:rsidR="00EB7722" w:rsidRDefault="00EB7722">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A5F5" w14:textId="77777777" w:rsidR="00EB7722" w:rsidRDefault="00EB7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C855" w14:textId="77777777" w:rsidR="00EB7722" w:rsidRDefault="00EB7722">
      <w:r>
        <w:separator/>
      </w:r>
    </w:p>
  </w:footnote>
  <w:footnote w:type="continuationSeparator" w:id="0">
    <w:p w14:paraId="780CEEA7" w14:textId="77777777" w:rsidR="00EB7722" w:rsidRDefault="00EB7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5453" w14:textId="77777777" w:rsidR="00EB7722" w:rsidRDefault="00EB7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6575" w14:textId="77777777" w:rsidR="00EB7722" w:rsidRDefault="00EB7722">
    <w:pPr>
      <w:pStyle w:val="Header"/>
    </w:pPr>
  </w:p>
  <w:p w14:paraId="51483908" w14:textId="77777777" w:rsidR="00EB7722" w:rsidRDefault="00EB7722">
    <w:pPr>
      <w:pStyle w:val="Header"/>
    </w:pPr>
  </w:p>
  <w:p w14:paraId="5AC0C797" w14:textId="77777777" w:rsidR="00EB7722" w:rsidRDefault="00EB7722">
    <w:pPr>
      <w:pStyle w:val="Header"/>
    </w:pPr>
  </w:p>
  <w:p w14:paraId="30B5C3F9" w14:textId="77777777" w:rsidR="00EB7722" w:rsidRDefault="00EB7722">
    <w:pPr>
      <w:pStyle w:val="Header"/>
    </w:pPr>
  </w:p>
  <w:p w14:paraId="482BF24F" w14:textId="77777777" w:rsidR="00EB7722" w:rsidRDefault="00EB77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C9C8" w14:textId="77777777" w:rsidR="00EB7722" w:rsidRDefault="00EB77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B6"/>
    <w:rsid w:val="006E73B6"/>
    <w:rsid w:val="00B107BC"/>
    <w:rsid w:val="00EB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A26921"/>
  <w15:chartTrackingRefBased/>
  <w15:docId w15:val="{4ED0D2FC-69E7-418E-9529-52148BF9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246</Words>
  <Characters>1313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11-293</vt:lpstr>
    </vt:vector>
  </TitlesOfParts>
  <Company>LCS</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11-293.01; Adult foster care program for the indigent sick; specifications</dc:title>
  <dc:subject>Adult foster care program for the indigent sick; specifications</dc:subject>
  <dc:creator>Arizona Legislative Council</dc:creator>
  <cp:keywords/>
  <dc:description>11_x001e_293.01</dc:description>
  <cp:lastModifiedBy>dbupdate</cp:lastModifiedBy>
  <cp:revision>2</cp:revision>
  <cp:lastPrinted>1999-03-22T18:35:00Z</cp:lastPrinted>
  <dcterms:created xsi:type="dcterms:W3CDTF">2025-09-19T23:07:00Z</dcterms:created>
  <dcterms:modified xsi:type="dcterms:W3CDTF">2025-09-19T23:07:00Z</dcterms:modified>
</cp:coreProperties>
</file>