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C612D" w14:textId="77777777" w:rsidR="00835EBE" w:rsidRPr="000D5ABF" w:rsidRDefault="00557026">
      <w:pPr>
        <w:pStyle w:val="SEC06-17"/>
        <w:rPr>
          <w:rFonts w:ascii="Courier New" w:hAnsi="Courier New"/>
          <w:noProof w:val="0"/>
        </w:rPr>
      </w:pPr>
      <w:r w:rsidRPr="000D5ABF">
        <w:rPr>
          <w:rFonts w:ascii="Courier New" w:hAnsi="Courier New"/>
          <w:vanish/>
        </w:rPr>
        <w:fldChar w:fldCharType="begin"/>
      </w:r>
      <w:r w:rsidRPr="000D5ABF">
        <w:rPr>
          <w:rFonts w:ascii="Courier New" w:hAnsi="Courier New"/>
          <w:vanish/>
        </w:rPr>
        <w:instrText xml:space="preserve"> COMMENTS START_STATUTE \* MERGEFORMAT </w:instrText>
      </w:r>
      <w:r w:rsidRPr="000D5ABF">
        <w:rPr>
          <w:rFonts w:ascii="Courier New" w:hAnsi="Courier New"/>
          <w:vanish/>
        </w:rPr>
        <w:fldChar w:fldCharType="separate"/>
      </w:r>
      <w:r w:rsidRPr="000D5ABF">
        <w:rPr>
          <w:rFonts w:ascii="Courier New" w:hAnsi="Courier New"/>
          <w:vanish/>
        </w:rPr>
        <w:t>START_STATUTE</w:t>
      </w:r>
      <w:r w:rsidRPr="000D5ABF">
        <w:rPr>
          <w:rFonts w:ascii="Courier New" w:hAnsi="Courier New"/>
          <w:vanish/>
        </w:rPr>
        <w:fldChar w:fldCharType="end"/>
      </w:r>
      <w:r w:rsidR="00835EBE" w:rsidRPr="000D5ABF">
        <w:rPr>
          <w:rStyle w:val="SNUM"/>
          <w:rFonts w:ascii="Courier New" w:hAnsi="Courier New"/>
          <w:noProof w:val="0"/>
        </w:rPr>
        <w:t>10-11903</w:t>
      </w:r>
      <w:r w:rsidR="00835EBE" w:rsidRPr="000D5ABF">
        <w:rPr>
          <w:rFonts w:ascii="Courier New" w:hAnsi="Courier New"/>
          <w:noProof w:val="0"/>
        </w:rPr>
        <w:t>.  </w:t>
      </w:r>
      <w:r w:rsidR="00835EBE" w:rsidRPr="000D5ABF">
        <w:rPr>
          <w:rStyle w:val="SECHEAD"/>
          <w:rFonts w:ascii="Courier New" w:hAnsi="Courier New"/>
          <w:noProof w:val="0"/>
        </w:rPr>
        <w:t>Articles of incorporation; amendment</w:t>
      </w:r>
    </w:p>
    <w:p w14:paraId="7728A89A" w14:textId="77777777" w:rsidR="00835EBE" w:rsidRPr="000D5ABF" w:rsidRDefault="00835EBE">
      <w:pPr>
        <w:pStyle w:val="P06-00"/>
        <w:rPr>
          <w:rFonts w:ascii="Courier New" w:hAnsi="Courier New"/>
          <w:noProof w:val="0"/>
        </w:rPr>
      </w:pPr>
      <w:r w:rsidRPr="000D5ABF">
        <w:rPr>
          <w:rFonts w:ascii="Courier New" w:hAnsi="Courier New"/>
          <w:noProof w:val="0"/>
        </w:rPr>
        <w:t>A.  The articles of incorporation shall contain:</w:t>
      </w:r>
    </w:p>
    <w:p w14:paraId="6DD9110E" w14:textId="77777777" w:rsidR="00835EBE" w:rsidRPr="000D5ABF" w:rsidRDefault="00835EBE">
      <w:pPr>
        <w:pStyle w:val="P06-00"/>
        <w:rPr>
          <w:rFonts w:ascii="Courier New" w:hAnsi="Courier New"/>
          <w:noProof w:val="0"/>
        </w:rPr>
      </w:pPr>
      <w:r w:rsidRPr="000D5ABF">
        <w:rPr>
          <w:rFonts w:ascii="Courier New" w:hAnsi="Courier New"/>
          <w:noProof w:val="0"/>
        </w:rPr>
        <w:t>1.  The name of the corporation.</w:t>
      </w:r>
    </w:p>
    <w:p w14:paraId="3B7042B1" w14:textId="77777777" w:rsidR="00835EBE" w:rsidRPr="000D5ABF" w:rsidRDefault="00835EBE">
      <w:pPr>
        <w:pStyle w:val="P06-00"/>
        <w:rPr>
          <w:rFonts w:ascii="Courier New" w:hAnsi="Courier New"/>
          <w:noProof w:val="0"/>
        </w:rPr>
      </w:pPr>
      <w:r w:rsidRPr="000D5ABF">
        <w:rPr>
          <w:rFonts w:ascii="Courier New" w:hAnsi="Courier New"/>
          <w:noProof w:val="0"/>
        </w:rPr>
        <w:t>2.  The object of the corporation.</w:t>
      </w:r>
    </w:p>
    <w:p w14:paraId="5CBB5CD6" w14:textId="77777777" w:rsidR="00835EBE" w:rsidRPr="000D5ABF" w:rsidRDefault="00835EBE">
      <w:pPr>
        <w:pStyle w:val="P06-00"/>
        <w:rPr>
          <w:rFonts w:ascii="Courier New" w:hAnsi="Courier New"/>
          <w:noProof w:val="0"/>
        </w:rPr>
      </w:pPr>
      <w:r w:rsidRPr="000D5ABF">
        <w:rPr>
          <w:rFonts w:ascii="Courier New" w:hAnsi="Courier New"/>
          <w:noProof w:val="0"/>
        </w:rPr>
        <w:t>3.  The estimated value of the property at the time of drawing the articles.</w:t>
      </w:r>
    </w:p>
    <w:p w14:paraId="1AE56419" w14:textId="77777777" w:rsidR="00835EBE" w:rsidRPr="000D5ABF" w:rsidRDefault="00835EBE">
      <w:pPr>
        <w:pStyle w:val="P06-00"/>
        <w:rPr>
          <w:rFonts w:ascii="Courier New" w:hAnsi="Courier New"/>
          <w:noProof w:val="0"/>
        </w:rPr>
      </w:pPr>
      <w:r w:rsidRPr="000D5ABF">
        <w:rPr>
          <w:rFonts w:ascii="Courier New" w:hAnsi="Courier New"/>
          <w:noProof w:val="0"/>
        </w:rPr>
        <w:t>4.  The title of the person executing the articles.</w:t>
      </w:r>
    </w:p>
    <w:p w14:paraId="6D3DCB33" w14:textId="77777777" w:rsidR="00835EBE" w:rsidRPr="000D5ABF" w:rsidRDefault="00835EBE">
      <w:pPr>
        <w:pStyle w:val="P06-00"/>
        <w:rPr>
          <w:rFonts w:ascii="Courier New" w:hAnsi="Courier New"/>
          <w:noProof w:val="0"/>
        </w:rPr>
      </w:pPr>
      <w:r w:rsidRPr="000D5ABF">
        <w:rPr>
          <w:rFonts w:ascii="Courier New" w:hAnsi="Courier New"/>
          <w:noProof w:val="0"/>
        </w:rPr>
        <w:t xml:space="preserve">B.  The corporation may amend its articles.  The amendment shall be executed by the same person who executed the original articles, or by his successor in office, and shall be filed and recorded as required for the original articles. </w:t>
      </w:r>
      <w:r w:rsidR="00557026" w:rsidRPr="000D5ABF">
        <w:rPr>
          <w:rFonts w:ascii="Courier New" w:hAnsi="Courier New"/>
          <w:vanish/>
        </w:rPr>
        <w:fldChar w:fldCharType="begin"/>
      </w:r>
      <w:r w:rsidR="00557026" w:rsidRPr="000D5ABF">
        <w:rPr>
          <w:rFonts w:ascii="Courier New" w:hAnsi="Courier New"/>
          <w:vanish/>
        </w:rPr>
        <w:instrText xml:space="preserve"> COMMENTS END_STATUTE \* MERGEFORMAT </w:instrText>
      </w:r>
      <w:r w:rsidR="00557026" w:rsidRPr="000D5ABF">
        <w:rPr>
          <w:rFonts w:ascii="Courier New" w:hAnsi="Courier New"/>
          <w:vanish/>
        </w:rPr>
        <w:fldChar w:fldCharType="separate"/>
      </w:r>
      <w:r w:rsidR="00557026" w:rsidRPr="000D5ABF">
        <w:rPr>
          <w:rFonts w:ascii="Courier New" w:hAnsi="Courier New"/>
          <w:vanish/>
        </w:rPr>
        <w:t>END_STATUTE</w:t>
      </w:r>
      <w:r w:rsidR="00557026" w:rsidRPr="000D5ABF">
        <w:rPr>
          <w:rFonts w:ascii="Courier New" w:hAnsi="Courier New"/>
          <w:vanish/>
        </w:rPr>
        <w:fldChar w:fldCharType="end"/>
      </w:r>
    </w:p>
    <w:sectPr w:rsidR="00835EBE" w:rsidRPr="000D5ABF">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A697C" w14:textId="77777777" w:rsidR="00835EBE" w:rsidRDefault="00835EBE">
      <w:r>
        <w:separator/>
      </w:r>
    </w:p>
  </w:endnote>
  <w:endnote w:type="continuationSeparator" w:id="0">
    <w:p w14:paraId="433450BD" w14:textId="77777777" w:rsidR="00835EBE" w:rsidRDefault="00835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9420C" w14:textId="77777777" w:rsidR="00835EBE" w:rsidRDefault="00835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4EA2B" w14:textId="77777777" w:rsidR="00835EBE" w:rsidRDefault="00835EBE">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10684" w14:textId="77777777" w:rsidR="00835EBE" w:rsidRDefault="00835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9659A" w14:textId="77777777" w:rsidR="00835EBE" w:rsidRDefault="00835EBE">
      <w:r>
        <w:separator/>
      </w:r>
    </w:p>
  </w:footnote>
  <w:footnote w:type="continuationSeparator" w:id="0">
    <w:p w14:paraId="63DA410A" w14:textId="77777777" w:rsidR="00835EBE" w:rsidRDefault="00835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55601" w14:textId="77777777" w:rsidR="00835EBE" w:rsidRDefault="00835E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C9AB1" w14:textId="77777777" w:rsidR="00835EBE" w:rsidRDefault="00835EBE">
    <w:pPr>
      <w:pStyle w:val="Header"/>
    </w:pPr>
  </w:p>
  <w:p w14:paraId="38474328" w14:textId="77777777" w:rsidR="00835EBE" w:rsidRDefault="00835EBE">
    <w:pPr>
      <w:pStyle w:val="Header"/>
    </w:pPr>
  </w:p>
  <w:p w14:paraId="20E81A9E" w14:textId="77777777" w:rsidR="00835EBE" w:rsidRDefault="00835EBE">
    <w:pPr>
      <w:pStyle w:val="Header"/>
    </w:pPr>
  </w:p>
  <w:p w14:paraId="0351E503" w14:textId="77777777" w:rsidR="00835EBE" w:rsidRDefault="00835EBE">
    <w:pPr>
      <w:pStyle w:val="Header"/>
    </w:pPr>
  </w:p>
  <w:p w14:paraId="77CB4DBF" w14:textId="77777777" w:rsidR="00835EBE" w:rsidRDefault="00835E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5775" w14:textId="77777777" w:rsidR="00835EBE" w:rsidRDefault="00835E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026"/>
    <w:rsid w:val="000D5ABF"/>
    <w:rsid w:val="00557026"/>
    <w:rsid w:val="00835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77CF193"/>
  <w15:chartTrackingRefBased/>
  <w15:docId w15:val="{7994CE4C-A171-4269-9CE2-BAD6AA08F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105</Words>
  <Characters>530</Characters>
  <Application>Microsoft Office Word</Application>
  <DocSecurity>0</DocSecurity>
  <Lines>13</Lines>
  <Paragraphs>10</Paragraphs>
  <ScaleCrop>false</ScaleCrop>
  <HeadingPairs>
    <vt:vector size="2" baseType="variant">
      <vt:variant>
        <vt:lpstr>Title</vt:lpstr>
      </vt:variant>
      <vt:variant>
        <vt:i4>1</vt:i4>
      </vt:variant>
    </vt:vector>
  </HeadingPairs>
  <TitlesOfParts>
    <vt:vector size="1" baseType="lpstr">
      <vt:lpstr>10-1853</vt:lpstr>
    </vt:vector>
  </TitlesOfParts>
  <Company>LCS</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10-11903; Articles of incorporation; amendment</dc:title>
  <dc:subject>Articles of incorporation; amendment</dc:subject>
  <dc:creator>Arizona Legislative Council</dc:creator>
  <cp:keywords/>
  <dc:description>10_x001e_1853</dc:description>
  <cp:lastModifiedBy>dbupdate</cp:lastModifiedBy>
  <cp:revision>2</cp:revision>
  <cp:lastPrinted>1999-03-22T18:35:00Z</cp:lastPrinted>
  <dcterms:created xsi:type="dcterms:W3CDTF">2025-09-19T22:48:00Z</dcterms:created>
  <dcterms:modified xsi:type="dcterms:W3CDTF">2025-09-19T22:48:00Z</dcterms:modified>
</cp:coreProperties>
</file>