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4A4C" w14:textId="77777777" w:rsidR="009F78B7" w:rsidRPr="000D253E" w:rsidRDefault="00245554">
      <w:pPr>
        <w:pStyle w:val="SEC06-19"/>
        <w:rPr>
          <w:rFonts w:ascii="Courier New" w:hAnsi="Courier New"/>
          <w:noProof w:val="0"/>
        </w:rPr>
      </w:pPr>
      <w:r w:rsidRPr="000D253E">
        <w:rPr>
          <w:rFonts w:ascii="Courier New" w:hAnsi="Courier New"/>
          <w:vanish/>
        </w:rPr>
        <w:fldChar w:fldCharType="begin"/>
      </w:r>
      <w:r w:rsidRPr="000D253E">
        <w:rPr>
          <w:rFonts w:ascii="Courier New" w:hAnsi="Courier New"/>
          <w:vanish/>
        </w:rPr>
        <w:instrText xml:space="preserve"> COMMENTS START_STATUTE \* MERGEFORMAT </w:instrText>
      </w:r>
      <w:r w:rsidRPr="000D253E">
        <w:rPr>
          <w:rFonts w:ascii="Courier New" w:hAnsi="Courier New"/>
          <w:vanish/>
        </w:rPr>
        <w:fldChar w:fldCharType="separate"/>
      </w:r>
      <w:r w:rsidRPr="000D253E">
        <w:rPr>
          <w:rFonts w:ascii="Courier New" w:hAnsi="Courier New"/>
          <w:vanish/>
        </w:rPr>
        <w:t>START_STATUTE</w:t>
      </w:r>
      <w:r w:rsidRPr="000D253E">
        <w:rPr>
          <w:rFonts w:ascii="Courier New" w:hAnsi="Courier New"/>
          <w:vanish/>
        </w:rPr>
        <w:fldChar w:fldCharType="end"/>
      </w:r>
      <w:r w:rsidR="009F78B7" w:rsidRPr="000D253E">
        <w:rPr>
          <w:rStyle w:val="SNUM"/>
          <w:rFonts w:ascii="Courier New" w:hAnsi="Courier New"/>
          <w:noProof w:val="0"/>
        </w:rPr>
        <w:t>10-11201</w:t>
      </w:r>
      <w:r w:rsidR="009F78B7" w:rsidRPr="000D253E">
        <w:rPr>
          <w:rFonts w:ascii="Courier New" w:hAnsi="Courier New"/>
          <w:noProof w:val="0"/>
        </w:rPr>
        <w:t>.  </w:t>
      </w:r>
      <w:smartTag w:uri="urn:schemas-microsoft-com:office:smarttags" w:element="City">
        <w:smartTag w:uri="urn:schemas-microsoft-com:office:smarttags" w:element="place">
          <w:r w:rsidR="009F78B7" w:rsidRPr="000D253E">
            <w:rPr>
              <w:rStyle w:val="SECHEAD"/>
              <w:rFonts w:ascii="Courier New" w:hAnsi="Courier New"/>
              <w:noProof w:val="0"/>
            </w:rPr>
            <w:t>Sale</w:t>
          </w:r>
        </w:smartTag>
      </w:smartTag>
      <w:r w:rsidR="009F78B7" w:rsidRPr="000D253E">
        <w:rPr>
          <w:rStyle w:val="SECHEAD"/>
          <w:rFonts w:ascii="Courier New" w:hAnsi="Courier New"/>
          <w:noProof w:val="0"/>
        </w:rPr>
        <w:t xml:space="preserve"> of assets in regular course of activities and mortgage of assets</w:t>
      </w:r>
    </w:p>
    <w:p w14:paraId="6C163254" w14:textId="77777777" w:rsidR="009F78B7" w:rsidRPr="000D253E" w:rsidRDefault="009F78B7">
      <w:pPr>
        <w:pStyle w:val="P06-00"/>
        <w:rPr>
          <w:rFonts w:ascii="Courier New" w:hAnsi="Courier New"/>
          <w:noProof w:val="0"/>
        </w:rPr>
      </w:pPr>
      <w:r w:rsidRPr="000D253E">
        <w:rPr>
          <w:rFonts w:ascii="Courier New" w:hAnsi="Courier New"/>
          <w:noProof w:val="0"/>
        </w:rPr>
        <w:t>A.  On the terms and conditions and for the consideration determined by the board of directors, a corporation may:</w:t>
      </w:r>
    </w:p>
    <w:p w14:paraId="2A95AFDC" w14:textId="77777777" w:rsidR="009F78B7" w:rsidRPr="000D253E" w:rsidRDefault="009F78B7">
      <w:pPr>
        <w:pStyle w:val="P06-00"/>
        <w:rPr>
          <w:rFonts w:ascii="Courier New" w:hAnsi="Courier New"/>
          <w:noProof w:val="0"/>
        </w:rPr>
      </w:pPr>
      <w:r w:rsidRPr="000D253E">
        <w:rPr>
          <w:rFonts w:ascii="Courier New" w:hAnsi="Courier New"/>
          <w:noProof w:val="0"/>
        </w:rPr>
        <w:t>1.  Sell, lease, exchange or otherwise dispose of all or substantially all of its property in the usual and regular course of its activities.</w:t>
      </w:r>
    </w:p>
    <w:p w14:paraId="4B8861C3" w14:textId="77777777" w:rsidR="009F78B7" w:rsidRPr="000D253E" w:rsidRDefault="009F78B7">
      <w:pPr>
        <w:pStyle w:val="P06-00"/>
        <w:rPr>
          <w:rFonts w:ascii="Courier New" w:hAnsi="Courier New"/>
          <w:noProof w:val="0"/>
        </w:rPr>
      </w:pPr>
      <w:r w:rsidRPr="000D253E">
        <w:rPr>
          <w:rFonts w:ascii="Courier New" w:hAnsi="Courier New"/>
          <w:noProof w:val="0"/>
        </w:rPr>
        <w:t>2.  Mortgage, pledge, dedicate to the repayment of indebtedness, whether with or without recourse, or otherwise encumber any or all of its property whether or not in the usual and regular course of its activities.</w:t>
      </w:r>
    </w:p>
    <w:p w14:paraId="4A1B63AF" w14:textId="77777777" w:rsidR="009F78B7" w:rsidRPr="000D253E" w:rsidRDefault="009F78B7">
      <w:pPr>
        <w:pStyle w:val="P06-00"/>
        <w:rPr>
          <w:rFonts w:ascii="Courier New" w:hAnsi="Courier New"/>
          <w:noProof w:val="0"/>
        </w:rPr>
      </w:pPr>
      <w:r w:rsidRPr="000D253E">
        <w:rPr>
          <w:rFonts w:ascii="Courier New" w:hAnsi="Courier New"/>
          <w:noProof w:val="0"/>
        </w:rPr>
        <w:t>3.  Transfer any or all of its property to a corporation all the shares of memberships of which are owned by the corporation.</w:t>
      </w:r>
    </w:p>
    <w:p w14:paraId="17CC155B" w14:textId="77777777" w:rsidR="009F78B7" w:rsidRPr="000D253E" w:rsidRDefault="009F78B7">
      <w:pPr>
        <w:pStyle w:val="P06-00"/>
        <w:rPr>
          <w:rFonts w:ascii="Courier New" w:hAnsi="Courier New"/>
          <w:noProof w:val="0"/>
        </w:rPr>
      </w:pPr>
      <w:r w:rsidRPr="000D253E">
        <w:rPr>
          <w:rFonts w:ascii="Courier New" w:hAnsi="Courier New"/>
          <w:noProof w:val="0"/>
        </w:rPr>
        <w:t>B.  Unless the articles of incorporation require it, approval by the members or any other person of a transaction described in subsection A is not required.</w:t>
      </w:r>
      <w:r w:rsidR="00245554" w:rsidRPr="000D253E">
        <w:rPr>
          <w:rFonts w:ascii="Courier New" w:hAnsi="Courier New"/>
          <w:vanish/>
        </w:rPr>
        <w:t xml:space="preserve"> </w:t>
      </w:r>
      <w:r w:rsidR="00245554" w:rsidRPr="000D253E">
        <w:rPr>
          <w:rFonts w:ascii="Courier New" w:hAnsi="Courier New"/>
          <w:vanish/>
        </w:rPr>
        <w:fldChar w:fldCharType="begin"/>
      </w:r>
      <w:r w:rsidR="00245554" w:rsidRPr="000D253E">
        <w:rPr>
          <w:rFonts w:ascii="Courier New" w:hAnsi="Courier New"/>
          <w:vanish/>
        </w:rPr>
        <w:instrText xml:space="preserve"> COMMENTS END_STATUTE \* MERGEFORMAT </w:instrText>
      </w:r>
      <w:r w:rsidR="00245554" w:rsidRPr="000D253E">
        <w:rPr>
          <w:rFonts w:ascii="Courier New" w:hAnsi="Courier New"/>
          <w:vanish/>
        </w:rPr>
        <w:fldChar w:fldCharType="separate"/>
      </w:r>
      <w:r w:rsidR="00245554" w:rsidRPr="000D253E">
        <w:rPr>
          <w:rFonts w:ascii="Courier New" w:hAnsi="Courier New"/>
          <w:vanish/>
        </w:rPr>
        <w:t>END_STATUTE</w:t>
      </w:r>
      <w:r w:rsidR="00245554" w:rsidRPr="000D253E">
        <w:rPr>
          <w:rFonts w:ascii="Courier New" w:hAnsi="Courier New"/>
          <w:vanish/>
        </w:rPr>
        <w:fldChar w:fldCharType="end"/>
      </w:r>
    </w:p>
    <w:sectPr w:rsidR="009F78B7" w:rsidRPr="000D253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997B" w14:textId="77777777" w:rsidR="009F78B7" w:rsidRDefault="009F78B7">
      <w:r>
        <w:separator/>
      </w:r>
    </w:p>
  </w:endnote>
  <w:endnote w:type="continuationSeparator" w:id="0">
    <w:p w14:paraId="42D45CE0" w14:textId="77777777" w:rsidR="009F78B7" w:rsidRDefault="009F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03EF" w14:textId="77777777" w:rsidR="009F78B7" w:rsidRDefault="009F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8450" w14:textId="77777777" w:rsidR="009F78B7" w:rsidRDefault="009F78B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15B5" w14:textId="77777777" w:rsidR="009F78B7" w:rsidRDefault="009F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034D" w14:textId="77777777" w:rsidR="009F78B7" w:rsidRDefault="009F78B7">
      <w:r>
        <w:separator/>
      </w:r>
    </w:p>
  </w:footnote>
  <w:footnote w:type="continuationSeparator" w:id="0">
    <w:p w14:paraId="242FFD47" w14:textId="77777777" w:rsidR="009F78B7" w:rsidRDefault="009F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F7D8" w14:textId="77777777" w:rsidR="009F78B7" w:rsidRDefault="009F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72FE" w14:textId="77777777" w:rsidR="009F78B7" w:rsidRDefault="009F78B7">
    <w:pPr>
      <w:pStyle w:val="Header"/>
    </w:pPr>
  </w:p>
  <w:p w14:paraId="5ED053F6" w14:textId="77777777" w:rsidR="009F78B7" w:rsidRDefault="009F78B7">
    <w:pPr>
      <w:pStyle w:val="Header"/>
    </w:pPr>
  </w:p>
  <w:p w14:paraId="7931EE76" w14:textId="77777777" w:rsidR="009F78B7" w:rsidRDefault="009F78B7">
    <w:pPr>
      <w:pStyle w:val="Header"/>
    </w:pPr>
  </w:p>
  <w:p w14:paraId="0B962CDE" w14:textId="77777777" w:rsidR="009F78B7" w:rsidRDefault="009F78B7">
    <w:pPr>
      <w:pStyle w:val="Header"/>
    </w:pPr>
  </w:p>
  <w:p w14:paraId="1B43E7D7" w14:textId="77777777" w:rsidR="009F78B7" w:rsidRDefault="009F7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C60B" w14:textId="77777777" w:rsidR="009F78B7" w:rsidRDefault="009F7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54"/>
    <w:rsid w:val="000D253E"/>
    <w:rsid w:val="00245554"/>
    <w:rsid w:val="009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19F0491"/>
  <w15:chartTrackingRefBased/>
  <w15:docId w15:val="{846A9688-E74B-4723-BDF9-A2B9F1D4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159</Words>
  <Characters>783</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10-11201</vt:lpstr>
    </vt:vector>
  </TitlesOfParts>
  <Company>LCS</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10-11201; Sale of assets in regular course of activities and mortgage of assets</dc:title>
  <dc:subject>Sale of assets in regular course of activities and mortgage of assets</dc:subject>
  <dc:creator>Arizona Legislative Council</dc:creator>
  <cp:keywords/>
  <dc:description>10_x001e_11201</dc:description>
  <cp:lastModifiedBy>dbupdate</cp:lastModifiedBy>
  <cp:revision>2</cp:revision>
  <cp:lastPrinted>1999-03-22T18:35:00Z</cp:lastPrinted>
  <dcterms:created xsi:type="dcterms:W3CDTF">2025-09-19T22:41:00Z</dcterms:created>
  <dcterms:modified xsi:type="dcterms:W3CDTF">2025-09-19T22:41:00Z</dcterms:modified>
</cp:coreProperties>
</file>