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2549" w14:textId="77777777" w:rsidR="00F6155A" w:rsidRPr="002E0CD5" w:rsidRDefault="00437CA2">
      <w:pPr>
        <w:pStyle w:val="SEC06-19"/>
        <w:rPr>
          <w:rFonts w:ascii="Courier New" w:hAnsi="Courier New"/>
          <w:noProof w:val="0"/>
        </w:rPr>
      </w:pPr>
      <w:r w:rsidRPr="002E0CD5">
        <w:rPr>
          <w:rFonts w:ascii="Courier New" w:hAnsi="Courier New"/>
          <w:vanish/>
        </w:rPr>
        <w:fldChar w:fldCharType="begin"/>
      </w:r>
      <w:r w:rsidRPr="002E0CD5">
        <w:rPr>
          <w:rFonts w:ascii="Courier New" w:hAnsi="Courier New"/>
          <w:vanish/>
        </w:rPr>
        <w:instrText xml:space="preserve"> COMMENTS START_STATUTE \* MERGEFORMAT </w:instrText>
      </w:r>
      <w:r w:rsidRPr="002E0CD5">
        <w:rPr>
          <w:rFonts w:ascii="Courier New" w:hAnsi="Courier New"/>
          <w:vanish/>
        </w:rPr>
        <w:fldChar w:fldCharType="separate"/>
      </w:r>
      <w:r w:rsidRPr="002E0CD5">
        <w:rPr>
          <w:rFonts w:ascii="Courier New" w:hAnsi="Courier New"/>
          <w:vanish/>
        </w:rPr>
        <w:t>START_STATUTE</w:t>
      </w:r>
      <w:r w:rsidRPr="002E0CD5">
        <w:rPr>
          <w:rFonts w:ascii="Courier New" w:hAnsi="Courier New"/>
          <w:vanish/>
        </w:rPr>
        <w:fldChar w:fldCharType="end"/>
      </w:r>
      <w:r w:rsidR="00F6155A" w:rsidRPr="002E0CD5">
        <w:rPr>
          <w:rStyle w:val="SNUM"/>
          <w:rFonts w:ascii="Courier New" w:hAnsi="Courier New"/>
          <w:noProof w:val="0"/>
        </w:rPr>
        <w:t>10-11020</w:t>
      </w:r>
      <w:r w:rsidR="00F6155A" w:rsidRPr="002E0CD5">
        <w:rPr>
          <w:rFonts w:ascii="Courier New" w:hAnsi="Courier New"/>
          <w:noProof w:val="0"/>
        </w:rPr>
        <w:t>.  </w:t>
      </w:r>
      <w:r w:rsidR="00F6155A" w:rsidRPr="002E0CD5">
        <w:rPr>
          <w:rStyle w:val="SECHEAD"/>
          <w:rFonts w:ascii="Courier New" w:hAnsi="Courier New"/>
          <w:noProof w:val="0"/>
        </w:rPr>
        <w:t>Amendment by board of directors</w:t>
      </w:r>
    </w:p>
    <w:p w14:paraId="42E23BBC" w14:textId="77777777" w:rsidR="00F6155A" w:rsidRPr="002E0CD5" w:rsidRDefault="00F6155A">
      <w:pPr>
        <w:pStyle w:val="P06-00"/>
        <w:rPr>
          <w:rFonts w:ascii="Courier New" w:hAnsi="Courier New"/>
          <w:noProof w:val="0"/>
        </w:rPr>
      </w:pPr>
      <w:r w:rsidRPr="002E0CD5">
        <w:rPr>
          <w:rFonts w:ascii="Courier New" w:hAnsi="Courier New"/>
          <w:noProof w:val="0"/>
        </w:rPr>
        <w:t>A.  If a corporation has no members, its board of directors may adopt one or more amendments to the corporation's bylaws.</w:t>
      </w:r>
    </w:p>
    <w:p w14:paraId="7C1A6972" w14:textId="77777777" w:rsidR="00F6155A" w:rsidRPr="002E0CD5" w:rsidRDefault="00F6155A">
      <w:pPr>
        <w:pStyle w:val="P06-00"/>
        <w:rPr>
          <w:rFonts w:ascii="Courier New" w:hAnsi="Courier New"/>
          <w:noProof w:val="0"/>
        </w:rPr>
      </w:pPr>
      <w:r w:rsidRPr="002E0CD5">
        <w:rPr>
          <w:rFonts w:ascii="Courier New" w:hAnsi="Courier New"/>
          <w:noProof w:val="0"/>
        </w:rPr>
        <w:t>B.  The adoption of an amendment pursuant to this section shall require the approval in writing by any person or persons whose approval is required pursuant to section 10</w:t>
      </w:r>
      <w:r w:rsidRPr="002E0CD5">
        <w:rPr>
          <w:rFonts w:ascii="Courier New" w:hAnsi="Courier New"/>
          <w:noProof w:val="0"/>
        </w:rPr>
        <w:noBreakHyphen/>
        <w:t>11030.</w:t>
      </w:r>
      <w:r w:rsidR="00437CA2" w:rsidRPr="002E0CD5">
        <w:rPr>
          <w:rFonts w:ascii="Courier New" w:hAnsi="Courier New"/>
          <w:vanish/>
        </w:rPr>
        <w:t xml:space="preserve"> </w:t>
      </w:r>
      <w:r w:rsidR="00437CA2" w:rsidRPr="002E0CD5">
        <w:rPr>
          <w:rFonts w:ascii="Courier New" w:hAnsi="Courier New"/>
          <w:vanish/>
        </w:rPr>
        <w:fldChar w:fldCharType="begin"/>
      </w:r>
      <w:r w:rsidR="00437CA2" w:rsidRPr="002E0CD5">
        <w:rPr>
          <w:rFonts w:ascii="Courier New" w:hAnsi="Courier New"/>
          <w:vanish/>
        </w:rPr>
        <w:instrText xml:space="preserve"> COMMENTS END_STATUTE \* MERGEFORMAT </w:instrText>
      </w:r>
      <w:r w:rsidR="00437CA2" w:rsidRPr="002E0CD5">
        <w:rPr>
          <w:rFonts w:ascii="Courier New" w:hAnsi="Courier New"/>
          <w:vanish/>
        </w:rPr>
        <w:fldChar w:fldCharType="separate"/>
      </w:r>
      <w:r w:rsidR="00437CA2" w:rsidRPr="002E0CD5">
        <w:rPr>
          <w:rFonts w:ascii="Courier New" w:hAnsi="Courier New"/>
          <w:vanish/>
        </w:rPr>
        <w:t>END_STATUTE</w:t>
      </w:r>
      <w:r w:rsidR="00437CA2" w:rsidRPr="002E0CD5">
        <w:rPr>
          <w:rFonts w:ascii="Courier New" w:hAnsi="Courier New"/>
          <w:vanish/>
        </w:rPr>
        <w:fldChar w:fldCharType="end"/>
      </w:r>
    </w:p>
    <w:sectPr w:rsidR="00F6155A" w:rsidRPr="002E0C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1F569" w14:textId="77777777" w:rsidR="00F6155A" w:rsidRDefault="00F6155A">
      <w:r>
        <w:separator/>
      </w:r>
    </w:p>
  </w:endnote>
  <w:endnote w:type="continuationSeparator" w:id="0">
    <w:p w14:paraId="3200BC16" w14:textId="77777777" w:rsidR="00F6155A" w:rsidRDefault="00F6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983" w14:textId="77777777" w:rsidR="00F6155A" w:rsidRDefault="00F615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796C" w14:textId="77777777" w:rsidR="00F6155A" w:rsidRDefault="00F6155A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23C97" w14:textId="77777777" w:rsidR="00F6155A" w:rsidRDefault="00F61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C2590" w14:textId="77777777" w:rsidR="00F6155A" w:rsidRDefault="00F6155A">
      <w:r>
        <w:separator/>
      </w:r>
    </w:p>
  </w:footnote>
  <w:footnote w:type="continuationSeparator" w:id="0">
    <w:p w14:paraId="1B92BD65" w14:textId="77777777" w:rsidR="00F6155A" w:rsidRDefault="00F61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0E72" w14:textId="77777777" w:rsidR="00F6155A" w:rsidRDefault="00F61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35DE" w14:textId="77777777" w:rsidR="00F6155A" w:rsidRDefault="00F6155A">
    <w:pPr>
      <w:pStyle w:val="Header"/>
    </w:pPr>
  </w:p>
  <w:p w14:paraId="103D560D" w14:textId="77777777" w:rsidR="00F6155A" w:rsidRDefault="00F6155A">
    <w:pPr>
      <w:pStyle w:val="Header"/>
    </w:pPr>
  </w:p>
  <w:p w14:paraId="1C1AE061" w14:textId="77777777" w:rsidR="00F6155A" w:rsidRDefault="00F6155A">
    <w:pPr>
      <w:pStyle w:val="Header"/>
    </w:pPr>
  </w:p>
  <w:p w14:paraId="4E1EB0CB" w14:textId="77777777" w:rsidR="00F6155A" w:rsidRDefault="00F6155A">
    <w:pPr>
      <w:pStyle w:val="Header"/>
    </w:pPr>
  </w:p>
  <w:p w14:paraId="0A71477F" w14:textId="77777777" w:rsidR="00F6155A" w:rsidRDefault="00F615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F2D9" w14:textId="77777777" w:rsidR="00F6155A" w:rsidRDefault="00F615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A2"/>
    <w:rsid w:val="002E0CD5"/>
    <w:rsid w:val="00437CA2"/>
    <w:rsid w:val="00F6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32A6B83"/>
  <w15:chartTrackingRefBased/>
  <w15:docId w15:val="{87F790B4-021F-4843-972E-04614B6B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74</Words>
  <Characters>376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10-11020</vt:lpstr>
    </vt:vector>
  </TitlesOfParts>
  <Company>LCS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10-11020; Amendment by board of directors</dc:title>
  <dc:subject>Amendment by board of directors</dc:subject>
  <dc:creator>Arizona Legislative Council</dc:creator>
  <cp:keywords/>
  <dc:description>10_x001e_11020</dc:description>
  <cp:lastModifiedBy>dbupdate</cp:lastModifiedBy>
  <cp:revision>2</cp:revision>
  <cp:lastPrinted>1999-03-22T18:35:00Z</cp:lastPrinted>
  <dcterms:created xsi:type="dcterms:W3CDTF">2025-09-19T22:40:00Z</dcterms:created>
  <dcterms:modified xsi:type="dcterms:W3CDTF">2025-09-19T22:40:00Z</dcterms:modified>
</cp:coreProperties>
</file>