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DBFF" w14:textId="77777777" w:rsidR="00AF5C02" w:rsidRPr="00350611" w:rsidRDefault="009D43C3">
      <w:pPr>
        <w:pStyle w:val="SEC06-18"/>
        <w:rPr>
          <w:rFonts w:ascii="Courier New" w:hAnsi="Courier New"/>
          <w:noProof w:val="0"/>
        </w:rPr>
      </w:pPr>
      <w:r w:rsidRPr="00350611">
        <w:rPr>
          <w:rFonts w:ascii="Courier New" w:hAnsi="Courier New"/>
          <w:vanish/>
        </w:rPr>
        <w:fldChar w:fldCharType="begin"/>
      </w:r>
      <w:r w:rsidRPr="00350611">
        <w:rPr>
          <w:rFonts w:ascii="Courier New" w:hAnsi="Courier New"/>
          <w:vanish/>
        </w:rPr>
        <w:instrText xml:space="preserve"> COMMENTS START_STATUTE \* MERGEFORMAT </w:instrText>
      </w:r>
      <w:r w:rsidRPr="00350611">
        <w:rPr>
          <w:rFonts w:ascii="Courier New" w:hAnsi="Courier New"/>
          <w:vanish/>
        </w:rPr>
        <w:fldChar w:fldCharType="separate"/>
      </w:r>
      <w:r w:rsidRPr="00350611">
        <w:rPr>
          <w:rFonts w:ascii="Courier New" w:hAnsi="Courier New"/>
          <w:vanish/>
        </w:rPr>
        <w:t>START_STATUTE</w:t>
      </w:r>
      <w:r w:rsidRPr="00350611">
        <w:rPr>
          <w:rFonts w:ascii="Courier New" w:hAnsi="Courier New"/>
          <w:vanish/>
        </w:rPr>
        <w:fldChar w:fldCharType="end"/>
      </w:r>
      <w:r w:rsidR="00AF5C02" w:rsidRPr="00350611">
        <w:rPr>
          <w:rStyle w:val="SNUM"/>
          <w:rFonts w:ascii="Courier New" w:hAnsi="Courier New"/>
          <w:noProof w:val="0"/>
        </w:rPr>
        <w:t>10-3804</w:t>
      </w:r>
      <w:r w:rsidR="00AF5C02" w:rsidRPr="00350611">
        <w:rPr>
          <w:rFonts w:ascii="Courier New" w:hAnsi="Courier New"/>
          <w:noProof w:val="0"/>
        </w:rPr>
        <w:t>.  </w:t>
      </w:r>
      <w:r w:rsidR="00AF5C02" w:rsidRPr="00350611">
        <w:rPr>
          <w:rStyle w:val="SECHEAD"/>
          <w:rFonts w:ascii="Courier New" w:hAnsi="Courier New"/>
          <w:noProof w:val="0"/>
        </w:rPr>
        <w:t>Election, designation and appointment of directors</w:t>
      </w:r>
    </w:p>
    <w:p w14:paraId="2B9F7DE9" w14:textId="77777777" w:rsidR="00AF5C02" w:rsidRPr="00350611" w:rsidRDefault="00AF5C02">
      <w:pPr>
        <w:pStyle w:val="P06-00"/>
        <w:rPr>
          <w:rFonts w:ascii="Courier New" w:hAnsi="Courier New"/>
          <w:noProof w:val="0"/>
        </w:rPr>
      </w:pPr>
      <w:r w:rsidRPr="00350611">
        <w:rPr>
          <w:rFonts w:ascii="Courier New" w:hAnsi="Courier New"/>
          <w:noProof w:val="0"/>
        </w:rPr>
        <w:t>A.  If the corporation has members, the members shall elect all the directors except the initial directors at the first annual meeting of members, and at each annual meeting after the first annual meeting, unless either:</w:t>
      </w:r>
    </w:p>
    <w:p w14:paraId="20AE16EF" w14:textId="77777777" w:rsidR="00AF5C02" w:rsidRPr="00350611" w:rsidRDefault="00AF5C02">
      <w:pPr>
        <w:pStyle w:val="P06-00"/>
        <w:rPr>
          <w:rFonts w:ascii="Courier New" w:hAnsi="Courier New"/>
          <w:noProof w:val="0"/>
        </w:rPr>
      </w:pPr>
      <w:r w:rsidRPr="00350611">
        <w:rPr>
          <w:rFonts w:ascii="Courier New" w:hAnsi="Courier New"/>
          <w:noProof w:val="0"/>
        </w:rPr>
        <w:t>1.  The terms of the directors are staggered pursuant to section 10</w:t>
      </w:r>
      <w:r w:rsidRPr="00350611">
        <w:rPr>
          <w:rFonts w:ascii="Courier New" w:hAnsi="Courier New"/>
          <w:noProof w:val="0"/>
        </w:rPr>
        <w:noBreakHyphen/>
        <w:t>3806.</w:t>
      </w:r>
    </w:p>
    <w:p w14:paraId="51B286A5" w14:textId="77777777" w:rsidR="00AF5C02" w:rsidRPr="00350611" w:rsidRDefault="00AF5C02">
      <w:pPr>
        <w:pStyle w:val="P06-00"/>
        <w:rPr>
          <w:rFonts w:ascii="Courier New" w:hAnsi="Courier New"/>
          <w:noProof w:val="0"/>
        </w:rPr>
      </w:pPr>
      <w:r w:rsidRPr="00350611">
        <w:rPr>
          <w:rFonts w:ascii="Courier New" w:hAnsi="Courier New"/>
          <w:noProof w:val="0"/>
        </w:rPr>
        <w:t>2.  The articles of incorporation or bylaws provide some other time or method of election.</w:t>
      </w:r>
    </w:p>
    <w:p w14:paraId="48E44E25" w14:textId="77777777" w:rsidR="00AF5C02" w:rsidRPr="00350611" w:rsidRDefault="00AF5C02">
      <w:pPr>
        <w:pStyle w:val="P06-00"/>
        <w:rPr>
          <w:rFonts w:ascii="Courier New" w:hAnsi="Courier New"/>
          <w:noProof w:val="0"/>
        </w:rPr>
      </w:pPr>
      <w:r w:rsidRPr="00350611">
        <w:rPr>
          <w:rFonts w:ascii="Courier New" w:hAnsi="Courier New"/>
          <w:noProof w:val="0"/>
        </w:rPr>
        <w:t>3.  The articles of incorporation or bylaws provide that some of the directors are appointed by some other person or some of the directors are designated.</w:t>
      </w:r>
    </w:p>
    <w:p w14:paraId="7996B1FC" w14:textId="77777777" w:rsidR="00AF5C02" w:rsidRPr="00350611" w:rsidRDefault="00AF5C02">
      <w:pPr>
        <w:pStyle w:val="P06-00"/>
        <w:rPr>
          <w:rFonts w:ascii="Courier New" w:hAnsi="Courier New"/>
          <w:noProof w:val="0"/>
        </w:rPr>
      </w:pPr>
      <w:r w:rsidRPr="00350611">
        <w:rPr>
          <w:rFonts w:ascii="Courier New" w:hAnsi="Courier New"/>
          <w:noProof w:val="0"/>
        </w:rPr>
        <w:t>B.  If the corporation does not have members, all the directors except the initial directors shall be elected, appointed or designated as provided in the articles of incorporation or bylaws.  If no method of designation or appointment is set forth in the articles of incorporation or bylaws, the board of directors shall elect the directors other than the initial directors.</w:t>
      </w:r>
      <w:r w:rsidR="009D43C3" w:rsidRPr="00350611">
        <w:rPr>
          <w:rFonts w:ascii="Courier New" w:hAnsi="Courier New"/>
          <w:vanish/>
        </w:rPr>
        <w:t xml:space="preserve"> </w:t>
      </w:r>
      <w:r w:rsidR="009D43C3" w:rsidRPr="00350611">
        <w:rPr>
          <w:rFonts w:ascii="Courier New" w:hAnsi="Courier New"/>
          <w:vanish/>
        </w:rPr>
        <w:fldChar w:fldCharType="begin"/>
      </w:r>
      <w:r w:rsidR="009D43C3" w:rsidRPr="00350611">
        <w:rPr>
          <w:rFonts w:ascii="Courier New" w:hAnsi="Courier New"/>
          <w:vanish/>
        </w:rPr>
        <w:instrText xml:space="preserve"> COMMENTS END_STATUTE \* MERGEFORMAT </w:instrText>
      </w:r>
      <w:r w:rsidR="009D43C3" w:rsidRPr="00350611">
        <w:rPr>
          <w:rFonts w:ascii="Courier New" w:hAnsi="Courier New"/>
          <w:vanish/>
        </w:rPr>
        <w:fldChar w:fldCharType="separate"/>
      </w:r>
      <w:r w:rsidR="009D43C3" w:rsidRPr="00350611">
        <w:rPr>
          <w:rFonts w:ascii="Courier New" w:hAnsi="Courier New"/>
          <w:vanish/>
        </w:rPr>
        <w:t>END_STATUTE</w:t>
      </w:r>
      <w:r w:rsidR="009D43C3" w:rsidRPr="00350611">
        <w:rPr>
          <w:rFonts w:ascii="Courier New" w:hAnsi="Courier New"/>
          <w:vanish/>
        </w:rPr>
        <w:fldChar w:fldCharType="end"/>
      </w:r>
    </w:p>
    <w:sectPr w:rsidR="00AF5C02" w:rsidRPr="0035061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6EAB" w14:textId="77777777" w:rsidR="00AF5C02" w:rsidRDefault="00AF5C02">
      <w:r>
        <w:separator/>
      </w:r>
    </w:p>
  </w:endnote>
  <w:endnote w:type="continuationSeparator" w:id="0">
    <w:p w14:paraId="384D85A9" w14:textId="77777777" w:rsidR="00AF5C02" w:rsidRDefault="00AF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FF06" w14:textId="77777777" w:rsidR="00AF5C02" w:rsidRDefault="00AF5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B1C7" w14:textId="77777777" w:rsidR="00AF5C02" w:rsidRDefault="00AF5C0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76F0" w14:textId="77777777" w:rsidR="00AF5C02" w:rsidRDefault="00AF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1ADE" w14:textId="77777777" w:rsidR="00AF5C02" w:rsidRDefault="00AF5C02">
      <w:r>
        <w:separator/>
      </w:r>
    </w:p>
  </w:footnote>
  <w:footnote w:type="continuationSeparator" w:id="0">
    <w:p w14:paraId="1BD60A9B" w14:textId="77777777" w:rsidR="00AF5C02" w:rsidRDefault="00AF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D5BA" w14:textId="77777777" w:rsidR="00AF5C02" w:rsidRDefault="00AF5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F25F" w14:textId="77777777" w:rsidR="00AF5C02" w:rsidRDefault="00AF5C02">
    <w:pPr>
      <w:pStyle w:val="Header"/>
    </w:pPr>
  </w:p>
  <w:p w14:paraId="7260D2F1" w14:textId="77777777" w:rsidR="00AF5C02" w:rsidRDefault="00AF5C02">
    <w:pPr>
      <w:pStyle w:val="Header"/>
    </w:pPr>
  </w:p>
  <w:p w14:paraId="07895CBE" w14:textId="77777777" w:rsidR="00AF5C02" w:rsidRDefault="00AF5C02">
    <w:pPr>
      <w:pStyle w:val="Header"/>
    </w:pPr>
  </w:p>
  <w:p w14:paraId="3BB79BCC" w14:textId="77777777" w:rsidR="00AF5C02" w:rsidRDefault="00AF5C02">
    <w:pPr>
      <w:pStyle w:val="Header"/>
    </w:pPr>
  </w:p>
  <w:p w14:paraId="0DE0B27C" w14:textId="77777777" w:rsidR="00AF5C02" w:rsidRDefault="00AF5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5388" w14:textId="77777777" w:rsidR="00AF5C02" w:rsidRDefault="00AF5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C3"/>
    <w:rsid w:val="00350611"/>
    <w:rsid w:val="009D43C3"/>
    <w:rsid w:val="00AF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7EDC6A"/>
  <w15:chartTrackingRefBased/>
  <w15:docId w15:val="{9BB1353D-25F0-415F-AA03-A1E08328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174</Words>
  <Characters>910</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10-3804</vt:lpstr>
    </vt:vector>
  </TitlesOfParts>
  <Company>LCS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10-3804; Election, designation and appointment of directors</dc:title>
  <dc:subject>Election, designation and appointment of directors</dc:subject>
  <dc:creator>Arizona Legislative Council</dc:creator>
  <cp:keywords/>
  <dc:description>10_x001e_3804</dc:description>
  <cp:lastModifiedBy>dbupdate</cp:lastModifiedBy>
  <cp:revision>2</cp:revision>
  <cp:lastPrinted>1999-03-22T18:35:00Z</cp:lastPrinted>
  <dcterms:created xsi:type="dcterms:W3CDTF">2025-09-19T22:34:00Z</dcterms:created>
  <dcterms:modified xsi:type="dcterms:W3CDTF">2025-09-19T22:34:00Z</dcterms:modified>
</cp:coreProperties>
</file>