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ED3AF" w14:textId="77777777" w:rsidR="0075548D" w:rsidRPr="00F84CDD" w:rsidRDefault="0075548D">
      <w:pPr>
        <w:pStyle w:val="SEC06-18"/>
        <w:rPr>
          <w:rFonts w:ascii="Courier New" w:hAnsi="Courier New"/>
        </w:rPr>
      </w:pPr>
      <w:r w:rsidRPr="00F84CDD">
        <w:rPr>
          <w:rFonts w:ascii="Courier New" w:hAnsi="Courier New"/>
          <w:vanish/>
        </w:rPr>
        <w:fldChar w:fldCharType="begin"/>
      </w:r>
      <w:r w:rsidRPr="00F84CDD">
        <w:rPr>
          <w:rFonts w:ascii="Courier New" w:hAnsi="Courier New"/>
          <w:vanish/>
        </w:rPr>
        <w:instrText xml:space="preserve"> COMMENTS START_STATUTE \* MERGEFORMAT </w:instrText>
      </w:r>
      <w:r w:rsidRPr="00F84CDD">
        <w:rPr>
          <w:rFonts w:ascii="Courier New" w:hAnsi="Courier New"/>
          <w:vanish/>
        </w:rPr>
        <w:fldChar w:fldCharType="separate"/>
      </w:r>
      <w:r w:rsidRPr="00F84CDD">
        <w:rPr>
          <w:rFonts w:ascii="Courier New" w:hAnsi="Courier New"/>
          <w:vanish/>
        </w:rPr>
        <w:t>START_STATUTE</w:t>
      </w:r>
      <w:r w:rsidRPr="00F84CDD">
        <w:rPr>
          <w:rFonts w:ascii="Courier New" w:hAnsi="Courier New"/>
          <w:vanish/>
        </w:rPr>
        <w:fldChar w:fldCharType="end"/>
      </w:r>
      <w:r w:rsidRPr="00F84CDD">
        <w:rPr>
          <w:rStyle w:val="SNUM"/>
          <w:rFonts w:ascii="Courier New" w:hAnsi="Courier New"/>
        </w:rPr>
        <w:t>10-3704</w:t>
      </w:r>
      <w:r w:rsidRPr="00F84CDD">
        <w:rPr>
          <w:rFonts w:ascii="Courier New" w:hAnsi="Courier New"/>
        </w:rPr>
        <w:t>.  </w:t>
      </w:r>
      <w:r w:rsidRPr="00F84CDD">
        <w:rPr>
          <w:rStyle w:val="SECHEAD"/>
          <w:rFonts w:ascii="Courier New" w:hAnsi="Courier New"/>
        </w:rPr>
        <w:t>Action by written consent; definition</w:t>
      </w:r>
    </w:p>
    <w:p w14:paraId="4EDBB0AC" w14:textId="77777777" w:rsidR="0075548D" w:rsidRPr="00F84CDD" w:rsidRDefault="0075548D">
      <w:pPr>
        <w:pStyle w:val="P06-00"/>
        <w:rPr>
          <w:rFonts w:ascii="Courier New" w:hAnsi="Courier New"/>
        </w:rPr>
      </w:pPr>
      <w:r w:rsidRPr="00F84CDD">
        <w:rPr>
          <w:rFonts w:ascii="Courier New" w:hAnsi="Courier New"/>
        </w:rPr>
        <w:t>A.  The members may approve any action that is required or permitted by chapters 24 through 40 of this title and that requires the members' approval without a meeting of members if the action is approved by members holding at least a majority of the voting power, unless the articles of incorporation, bylaws or chapters 24 through 40 of this title require a different amount of voting power.  The action shall be evidenced by one or more written consents describing the action taken, signed by those members representing at least the requisite amount of the voting power, and delivered to the corporation for inclusion in the minutes or filing with the corporate records.</w:t>
      </w:r>
    </w:p>
    <w:p w14:paraId="5D1596FE" w14:textId="77777777" w:rsidR="0075548D" w:rsidRPr="00F84CDD" w:rsidRDefault="0075548D">
      <w:pPr>
        <w:pStyle w:val="P06-00"/>
        <w:rPr>
          <w:rFonts w:ascii="Courier New" w:hAnsi="Courier New"/>
        </w:rPr>
      </w:pPr>
      <w:r w:rsidRPr="00F84CDD">
        <w:rPr>
          <w:rFonts w:ascii="Courier New" w:hAnsi="Courier New"/>
        </w:rPr>
        <w:t>B.  If not otherwise fixed under section 10</w:t>
      </w:r>
      <w:r w:rsidRPr="00F84CDD">
        <w:rPr>
          <w:rFonts w:ascii="Courier New" w:hAnsi="Courier New"/>
        </w:rPr>
        <w:noBreakHyphen/>
        <w:t>3703 or 10</w:t>
      </w:r>
      <w:r w:rsidRPr="00F84CDD">
        <w:rPr>
          <w:rFonts w:ascii="Courier New" w:hAnsi="Courier New"/>
        </w:rPr>
        <w:noBreakHyphen/>
        <w:t>3707, the record date for determining members entitled to take action without a meeting is the date the first member signs the consent under subsection A of this section.</w:t>
      </w:r>
    </w:p>
    <w:p w14:paraId="204E6651" w14:textId="77777777" w:rsidR="0075548D" w:rsidRPr="00F84CDD" w:rsidRDefault="0075548D">
      <w:pPr>
        <w:pStyle w:val="P06-00"/>
        <w:rPr>
          <w:rFonts w:ascii="Courier New" w:hAnsi="Courier New"/>
        </w:rPr>
      </w:pPr>
      <w:r w:rsidRPr="00F84CDD">
        <w:rPr>
          <w:rFonts w:ascii="Courier New" w:hAnsi="Courier New"/>
        </w:rPr>
        <w:t>C.  The consent signed under this section has the effect of a meeting vote and may be described as such in any document.</w:t>
      </w:r>
    </w:p>
    <w:p w14:paraId="7AB7F54F" w14:textId="77777777" w:rsidR="0075548D" w:rsidRPr="00F84CDD" w:rsidRDefault="0075548D">
      <w:pPr>
        <w:pStyle w:val="P06-00"/>
        <w:rPr>
          <w:rFonts w:ascii="Courier New" w:hAnsi="Courier New"/>
        </w:rPr>
      </w:pPr>
      <w:r w:rsidRPr="00F84CDD">
        <w:rPr>
          <w:rFonts w:ascii="Courier New" w:hAnsi="Courier New"/>
        </w:rPr>
        <w:t>D.  Written notice of member approval pursuant to this section shall be given to all members who have not signed the written consent.</w:t>
      </w:r>
    </w:p>
    <w:p w14:paraId="7E4AC744" w14:textId="77777777" w:rsidR="0075548D" w:rsidRPr="00F84CDD" w:rsidRDefault="0075548D">
      <w:pPr>
        <w:pStyle w:val="P06-00"/>
        <w:keepNext/>
        <w:keepLines/>
        <w:rPr>
          <w:rFonts w:ascii="Courier New" w:hAnsi="Courier New"/>
        </w:rPr>
      </w:pPr>
      <w:r w:rsidRPr="00F84CDD">
        <w:rPr>
          <w:rFonts w:ascii="Courier New" w:hAnsi="Courier New"/>
        </w:rPr>
        <w:t>E.  Unless otherwise specified in the consent or consents, the action is effective on the date that the consent or consents are signed by the last member whose signature results in the requisite amount of the voting power, except that if chapters 24 through 40 of this title require notice of proposed actions to members who are not entitled to vote in the action and the action is to be taken by unanimous consent of the members entitled to vote, the effective date is not before ten days after the corporation gives its members not entitled to vote written notice of the proposed action.  The notice shall contain or be accompanied by the same material that under chapters 24 through 40 of this title would have been sent to members not entitled to vote in a notice of meeting at which the proposed action would have been submitted to the members for action.</w:t>
      </w:r>
    </w:p>
    <w:p w14:paraId="15CB6761" w14:textId="77777777" w:rsidR="0075548D" w:rsidRPr="00F84CDD" w:rsidRDefault="0075548D">
      <w:pPr>
        <w:pStyle w:val="P06-00"/>
        <w:rPr>
          <w:rFonts w:ascii="Courier New" w:hAnsi="Courier New"/>
        </w:rPr>
      </w:pPr>
      <w:r w:rsidRPr="00F84CDD">
        <w:rPr>
          <w:rFonts w:ascii="Courier New" w:hAnsi="Courier New"/>
        </w:rPr>
        <w:t>F.  Any member may revoke the member's consent by delivering a signed revocation of the consent to the president or secretary before the date that the consent or consents are signed by the last member whose signature results in the requisite amount of the voting power.</w:t>
      </w:r>
    </w:p>
    <w:p w14:paraId="3749A877" w14:textId="77777777" w:rsidR="0075548D" w:rsidRPr="00F84CDD" w:rsidRDefault="0075548D" w:rsidP="00226598">
      <w:pPr>
        <w:pStyle w:val="P06-00"/>
        <w:rPr>
          <w:rFonts w:ascii="Courier New" w:hAnsi="Courier New"/>
        </w:rPr>
      </w:pPr>
      <w:r w:rsidRPr="00F84CDD">
        <w:rPr>
          <w:rFonts w:ascii="Courier New" w:hAnsi="Courier New"/>
        </w:rPr>
        <w:t>G.  For the purposes of this section, "signature" includes an electronic signature as defined in section 44</w:t>
      </w:r>
      <w:r w:rsidRPr="00F84CDD">
        <w:rPr>
          <w:rFonts w:ascii="Courier New" w:hAnsi="Courier New"/>
        </w:rPr>
        <w:noBreakHyphen/>
        <w:t xml:space="preserve">7002. </w:t>
      </w:r>
      <w:r w:rsidRPr="00F84CDD">
        <w:rPr>
          <w:rFonts w:ascii="Courier New" w:hAnsi="Courier New"/>
          <w:vanish/>
        </w:rPr>
        <w:fldChar w:fldCharType="begin"/>
      </w:r>
      <w:r w:rsidRPr="00F84CDD">
        <w:rPr>
          <w:rFonts w:ascii="Courier New" w:hAnsi="Courier New"/>
          <w:vanish/>
        </w:rPr>
        <w:instrText xml:space="preserve"> COMMENTS END_STATUTE \* MERGEFORMAT </w:instrText>
      </w:r>
      <w:r w:rsidRPr="00F84CDD">
        <w:rPr>
          <w:rFonts w:ascii="Courier New" w:hAnsi="Courier New"/>
          <w:vanish/>
        </w:rPr>
        <w:fldChar w:fldCharType="separate"/>
      </w:r>
      <w:r w:rsidRPr="00F84CDD">
        <w:rPr>
          <w:rFonts w:ascii="Courier New" w:hAnsi="Courier New"/>
          <w:vanish/>
        </w:rPr>
        <w:t>END_STATUTE</w:t>
      </w:r>
      <w:r w:rsidRPr="00F84CDD">
        <w:rPr>
          <w:rFonts w:ascii="Courier New" w:hAnsi="Courier New"/>
          <w:vanish/>
        </w:rPr>
        <w:fldChar w:fldCharType="end"/>
      </w:r>
    </w:p>
    <w:sectPr w:rsidR="0075548D" w:rsidRPr="00F84CDD">
      <w:pgSz w:w="12240" w:h="15840" w:code="1"/>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73A7C" w14:textId="77777777" w:rsidR="0075548D" w:rsidRDefault="0075548D">
      <w:r>
        <w:separator/>
      </w:r>
    </w:p>
  </w:endnote>
  <w:endnote w:type="continuationSeparator" w:id="0">
    <w:p w14:paraId="36D929B9" w14:textId="77777777" w:rsidR="0075548D" w:rsidRDefault="00755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0A7DD" w14:textId="77777777" w:rsidR="0075548D" w:rsidRDefault="0075548D">
      <w:r>
        <w:separator/>
      </w:r>
    </w:p>
  </w:footnote>
  <w:footnote w:type="continuationSeparator" w:id="0">
    <w:p w14:paraId="66749C33" w14:textId="77777777" w:rsidR="0075548D" w:rsidRDefault="00755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776946938">
    <w:abstractNumId w:val="1"/>
  </w:num>
  <w:num w:numId="2" w16cid:durableId="769619388">
    <w:abstractNumId w:val="1"/>
  </w:num>
  <w:num w:numId="3" w16cid:durableId="1914512101">
    <w:abstractNumId w:val="0"/>
  </w:num>
  <w:num w:numId="4" w16cid:durableId="1518034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598"/>
    <w:rsid w:val="00226598"/>
    <w:rsid w:val="0075548D"/>
    <w:rsid w:val="00F84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89DBA58"/>
  <w15:chartTrackingRefBased/>
  <w15:docId w15:val="{FDE390BA-248A-4CED-BE27-31F2D8AC5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439</Words>
  <Characters>2115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10-3704; Action by written consent; definition</dc:title>
  <dc:subject>Action by written consent; definition</dc:subject>
  <dc:creator>Arizona Legislative Council</dc:creator>
  <cp:keywords/>
  <dc:description>END_STATUTE</dc:description>
  <cp:lastModifiedBy>dbupdate</cp:lastModifiedBy>
  <cp:revision>2</cp:revision>
  <cp:lastPrinted>1601-01-01T00:00:00Z</cp:lastPrinted>
  <dcterms:created xsi:type="dcterms:W3CDTF">2025-09-19T22:32:00Z</dcterms:created>
  <dcterms:modified xsi:type="dcterms:W3CDTF">2025-09-19T22:32:00Z</dcterms:modified>
</cp:coreProperties>
</file>