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A789" w14:textId="77777777" w:rsidR="008D59DC" w:rsidRPr="002E04B2" w:rsidRDefault="008D59DC" w:rsidP="008D59DC">
      <w:pPr>
        <w:pStyle w:val="SEC06-18"/>
        <w:rPr>
          <w:rFonts w:ascii="Courier New" w:hAnsi="Courier New"/>
        </w:rPr>
      </w:pPr>
      <w:r w:rsidRPr="002E04B2">
        <w:rPr>
          <w:rFonts w:ascii="Courier New" w:hAnsi="Courier New"/>
          <w:vanish/>
        </w:rPr>
        <w:fldChar w:fldCharType="begin"/>
      </w:r>
      <w:r w:rsidRPr="002E04B2">
        <w:rPr>
          <w:rFonts w:ascii="Courier New" w:hAnsi="Courier New"/>
          <w:vanish/>
        </w:rPr>
        <w:instrText xml:space="preserve"> COMMENTS START_STATUTE \* MERGEFORMAT </w:instrText>
      </w:r>
      <w:r w:rsidRPr="002E04B2">
        <w:rPr>
          <w:rFonts w:ascii="Courier New" w:hAnsi="Courier New"/>
          <w:vanish/>
        </w:rPr>
        <w:fldChar w:fldCharType="separate"/>
      </w:r>
      <w:proofErr w:type="spellStart"/>
      <w:r w:rsidRPr="002E04B2">
        <w:rPr>
          <w:rFonts w:ascii="Courier New" w:hAnsi="Courier New"/>
          <w:vanish/>
        </w:rPr>
        <w:t>START_STATUTE</w:t>
      </w:r>
      <w:r w:rsidRPr="002E04B2">
        <w:rPr>
          <w:rFonts w:ascii="Courier New" w:hAnsi="Courier New"/>
          <w:vanish/>
        </w:rPr>
        <w:fldChar w:fldCharType="end"/>
      </w:r>
      <w:r w:rsidRPr="002E04B2">
        <w:rPr>
          <w:rStyle w:val="SNUM"/>
          <w:rFonts w:ascii="Courier New" w:hAnsi="Courier New"/>
        </w:rPr>
        <w:t>10</w:t>
      </w:r>
      <w:proofErr w:type="spellEnd"/>
      <w:r w:rsidRPr="002E04B2">
        <w:rPr>
          <w:rStyle w:val="SNUM"/>
          <w:rFonts w:ascii="Courier New" w:hAnsi="Courier New"/>
        </w:rPr>
        <w:t>-2421.</w:t>
      </w:r>
      <w:r w:rsidRPr="002E04B2">
        <w:rPr>
          <w:rFonts w:ascii="Courier New" w:hAnsi="Courier New"/>
        </w:rPr>
        <w:t>  </w:t>
      </w:r>
      <w:r w:rsidRPr="002E04B2">
        <w:rPr>
          <w:rStyle w:val="SECHEAD"/>
          <w:rFonts w:ascii="Courier New" w:hAnsi="Courier New"/>
        </w:rPr>
        <w:t>Corporate purposes</w:t>
      </w:r>
    </w:p>
    <w:p w14:paraId="464DF95A" w14:textId="77777777" w:rsidR="008D59DC" w:rsidRPr="002E04B2" w:rsidRDefault="008D59DC" w:rsidP="008D59DC">
      <w:pPr>
        <w:pStyle w:val="P06-00"/>
        <w:rPr>
          <w:rFonts w:ascii="Courier New" w:hAnsi="Courier New"/>
        </w:rPr>
      </w:pPr>
      <w:r w:rsidRPr="002E04B2">
        <w:rPr>
          <w:rFonts w:ascii="Courier New" w:hAnsi="Courier New"/>
        </w:rPr>
        <w:t>A.  A benefit corporation shall have a purpose of creating general public benefit.  This purpose is in addition to its purpose under section 10</w:t>
      </w:r>
      <w:r w:rsidRPr="002E04B2">
        <w:rPr>
          <w:rFonts w:ascii="Courier New" w:hAnsi="Courier New"/>
        </w:rPr>
        <w:noBreakHyphen/>
        <w:t>301.</w:t>
      </w:r>
    </w:p>
    <w:p w14:paraId="3863CF95" w14:textId="77777777" w:rsidR="008D59DC" w:rsidRPr="002E04B2" w:rsidRDefault="008D59DC" w:rsidP="008D59DC">
      <w:pPr>
        <w:pStyle w:val="P06-00"/>
        <w:rPr>
          <w:rFonts w:ascii="Courier New" w:hAnsi="Courier New"/>
        </w:rPr>
      </w:pPr>
      <w:r w:rsidRPr="002E04B2">
        <w:rPr>
          <w:rFonts w:ascii="Courier New" w:hAnsi="Courier New"/>
        </w:rPr>
        <w:t>B.  The articles of incorporation of a benefit corporation may identify one or more specific public benefits that it is the purpose of the benefit corporation to create in addition t</w:t>
      </w:r>
      <w:r w:rsidR="00397269" w:rsidRPr="002E04B2">
        <w:rPr>
          <w:rFonts w:ascii="Courier New" w:hAnsi="Courier New"/>
        </w:rPr>
        <w:t>o its purposes under section 10</w:t>
      </w:r>
      <w:r w:rsidR="00397269" w:rsidRPr="002E04B2">
        <w:rPr>
          <w:rFonts w:ascii="Courier New" w:hAnsi="Courier New"/>
        </w:rPr>
        <w:noBreakHyphen/>
      </w:r>
      <w:r w:rsidRPr="002E04B2">
        <w:rPr>
          <w:rFonts w:ascii="Courier New" w:hAnsi="Courier New"/>
        </w:rPr>
        <w:t>301 and subsection A of this section.  The identification of a specific public benefit under this subsection does not limit the obligation of a benefit corporation under subsection A of this section.</w:t>
      </w:r>
    </w:p>
    <w:p w14:paraId="681F5175" w14:textId="77777777" w:rsidR="008D59DC" w:rsidRPr="002E04B2" w:rsidRDefault="008D59DC" w:rsidP="008D59DC">
      <w:pPr>
        <w:pStyle w:val="P06-00"/>
        <w:rPr>
          <w:rFonts w:ascii="Courier New" w:hAnsi="Courier New"/>
        </w:rPr>
      </w:pPr>
      <w:r w:rsidRPr="002E04B2">
        <w:rPr>
          <w:rFonts w:ascii="Courier New" w:hAnsi="Courier New"/>
        </w:rPr>
        <w:t>C.  The creation of general public benefit and a specific public benefit under subsections A and B of this section is in the best interests of the benefit corporation.</w:t>
      </w:r>
    </w:p>
    <w:p w14:paraId="1484D68A" w14:textId="77777777" w:rsidR="008D59DC" w:rsidRPr="002E04B2" w:rsidRDefault="008D59DC" w:rsidP="008D59DC">
      <w:pPr>
        <w:pStyle w:val="P06-00"/>
        <w:rPr>
          <w:rFonts w:ascii="Courier New" w:hAnsi="Courier New"/>
        </w:rPr>
      </w:pPr>
      <w:r w:rsidRPr="002E04B2">
        <w:rPr>
          <w:rFonts w:ascii="Courier New" w:hAnsi="Courier New"/>
        </w:rPr>
        <w:t>D.  A benefit corporation may amend its articles of incorporation to add, amend or delete the identification of a specific public benefit that it is the purpose of the benefit corporation to create.  In order to be effective, the amendment must be adopted by at least the minimum status vote.</w:t>
      </w:r>
    </w:p>
    <w:p w14:paraId="4727283A" w14:textId="77777777" w:rsidR="008D59DC" w:rsidRPr="002E04B2" w:rsidRDefault="008D59DC" w:rsidP="008D59DC">
      <w:pPr>
        <w:pStyle w:val="P06-00"/>
        <w:rPr>
          <w:rFonts w:ascii="Courier New" w:hAnsi="Courier New"/>
        </w:rPr>
      </w:pPr>
      <w:r w:rsidRPr="002E04B2">
        <w:rPr>
          <w:rFonts w:ascii="Courier New" w:hAnsi="Courier New"/>
        </w:rPr>
        <w:t>E.  A professional corporation that is a benefit corporat</w:t>
      </w:r>
      <w:r w:rsidR="00397269" w:rsidRPr="002E04B2">
        <w:rPr>
          <w:rFonts w:ascii="Courier New" w:hAnsi="Courier New"/>
        </w:rPr>
        <w:t>ion does not violate section 10</w:t>
      </w:r>
      <w:r w:rsidR="00397269" w:rsidRPr="002E04B2">
        <w:rPr>
          <w:rFonts w:ascii="Courier New" w:hAnsi="Courier New"/>
        </w:rPr>
        <w:noBreakHyphen/>
      </w:r>
      <w:r w:rsidRPr="002E04B2">
        <w:rPr>
          <w:rFonts w:ascii="Courier New" w:hAnsi="Courier New"/>
        </w:rPr>
        <w:t xml:space="preserve">2211 by having the purpose to create general public benefit or a specific public benefit. </w:t>
      </w:r>
      <w:r w:rsidRPr="002E04B2">
        <w:rPr>
          <w:rFonts w:ascii="Courier New" w:hAnsi="Courier New"/>
          <w:vanish/>
        </w:rPr>
        <w:fldChar w:fldCharType="begin"/>
      </w:r>
      <w:r w:rsidRPr="002E04B2">
        <w:rPr>
          <w:rFonts w:ascii="Courier New" w:hAnsi="Courier New"/>
          <w:vanish/>
        </w:rPr>
        <w:instrText xml:space="preserve"> COMMENTS END_STATUTE \* MERGEFORMAT </w:instrText>
      </w:r>
      <w:r w:rsidRPr="002E04B2">
        <w:rPr>
          <w:rFonts w:ascii="Courier New" w:hAnsi="Courier New"/>
          <w:vanish/>
        </w:rPr>
        <w:fldChar w:fldCharType="separate"/>
      </w:r>
      <w:proofErr w:type="spellStart"/>
      <w:r w:rsidRPr="002E04B2">
        <w:rPr>
          <w:rFonts w:ascii="Courier New" w:hAnsi="Courier New"/>
          <w:vanish/>
        </w:rPr>
        <w:t>END_STATUTE</w:t>
      </w:r>
      <w:proofErr w:type="spellEnd"/>
      <w:r w:rsidRPr="002E04B2">
        <w:rPr>
          <w:rFonts w:ascii="Courier New" w:hAnsi="Courier New"/>
          <w:vanish/>
        </w:rPr>
        <w:fldChar w:fldCharType="end"/>
      </w:r>
      <w:bookmarkStart w:id="0" w:name="Add_Section"/>
      <w:bookmarkEnd w:id="0"/>
    </w:p>
    <w:p w14:paraId="443F0679" w14:textId="77777777" w:rsidR="008D59DC" w:rsidRPr="002E04B2" w:rsidRDefault="008D59DC" w:rsidP="008D59DC">
      <w:pPr>
        <w:rPr>
          <w:rFonts w:ascii="Courier New" w:hAnsi="Courier New"/>
        </w:rPr>
      </w:pPr>
    </w:p>
    <w:sectPr w:rsidR="008D59DC" w:rsidRPr="002E04B2" w:rsidSect="008D59D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303D" w14:textId="77777777" w:rsidR="00C27924" w:rsidRDefault="00C27924">
      <w:r>
        <w:separator/>
      </w:r>
    </w:p>
  </w:endnote>
  <w:endnote w:type="continuationSeparator" w:id="0">
    <w:p w14:paraId="0348805D" w14:textId="77777777" w:rsidR="00C27924" w:rsidRDefault="00C2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1BC9" w14:textId="77777777" w:rsidR="00C27924" w:rsidRDefault="00C27924">
      <w:r>
        <w:separator/>
      </w:r>
    </w:p>
  </w:footnote>
  <w:footnote w:type="continuationSeparator" w:id="0">
    <w:p w14:paraId="50BDA07E" w14:textId="77777777" w:rsidR="00C27924" w:rsidRDefault="00C27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17316507">
    <w:abstractNumId w:val="1"/>
  </w:num>
  <w:num w:numId="2" w16cid:durableId="1259942244">
    <w:abstractNumId w:val="1"/>
  </w:num>
  <w:num w:numId="3" w16cid:durableId="2127700214">
    <w:abstractNumId w:val="0"/>
  </w:num>
  <w:num w:numId="4" w16cid:durableId="113568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DC"/>
    <w:rsid w:val="002E04B2"/>
    <w:rsid w:val="00397269"/>
    <w:rsid w:val="006A53F2"/>
    <w:rsid w:val="0079715C"/>
    <w:rsid w:val="008D59DC"/>
    <w:rsid w:val="00C27924"/>
    <w:rsid w:val="00E10B1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3A5F06"/>
  <w15:chartTrackingRefBased/>
  <w15:docId w15:val="{59023C5C-1FC7-4D45-8376-52B1BB39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8D59D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220</Words>
  <Characters>1120</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10-2421; Corporate purposes</dc:title>
  <dc:subject>Corporate purposes</dc:subject>
  <dc:creator>Arizona Legislative Council</dc:creator>
  <cp:keywords/>
  <dc:description>0165.doc - 511R - 2013</dc:description>
  <cp:lastModifiedBy>dbupdate</cp:lastModifiedBy>
  <cp:revision>2</cp:revision>
  <cp:lastPrinted>1601-01-01T00:00:00Z</cp:lastPrinted>
  <dcterms:created xsi:type="dcterms:W3CDTF">2025-09-19T22:23:00Z</dcterms:created>
  <dcterms:modified xsi:type="dcterms:W3CDTF">2025-09-19T22:23:00Z</dcterms:modified>
</cp:coreProperties>
</file>