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7B52" w14:textId="77777777" w:rsidR="00421ABA" w:rsidRPr="00EF33FA" w:rsidRDefault="00421ABA" w:rsidP="00421ABA">
      <w:pPr>
        <w:pStyle w:val="SEC06-18"/>
        <w:rPr>
          <w:rFonts w:ascii="Courier New" w:hAnsi="Courier New"/>
        </w:rPr>
      </w:pPr>
      <w:r w:rsidRPr="00EF33FA">
        <w:rPr>
          <w:rFonts w:ascii="Courier New" w:hAnsi="Courier New"/>
          <w:vanish/>
        </w:rPr>
        <w:fldChar w:fldCharType="begin"/>
      </w:r>
      <w:r w:rsidRPr="00EF33FA">
        <w:rPr>
          <w:rFonts w:ascii="Courier New" w:hAnsi="Courier New"/>
          <w:vanish/>
        </w:rPr>
        <w:instrText xml:space="preserve"> COMMENTS START_STATUTE \* MERGEFORMAT </w:instrText>
      </w:r>
      <w:r w:rsidRPr="00EF33FA">
        <w:rPr>
          <w:rFonts w:ascii="Courier New" w:hAnsi="Courier New"/>
          <w:vanish/>
        </w:rPr>
        <w:fldChar w:fldCharType="separate"/>
      </w:r>
      <w:proofErr w:type="spellStart"/>
      <w:r w:rsidRPr="00EF33FA">
        <w:rPr>
          <w:rFonts w:ascii="Courier New" w:hAnsi="Courier New"/>
          <w:vanish/>
        </w:rPr>
        <w:t>START_STATUTE</w:t>
      </w:r>
      <w:r w:rsidRPr="00EF33FA">
        <w:rPr>
          <w:rFonts w:ascii="Courier New" w:hAnsi="Courier New"/>
          <w:vanish/>
        </w:rPr>
        <w:fldChar w:fldCharType="end"/>
      </w:r>
      <w:r w:rsidRPr="00EF33FA">
        <w:rPr>
          <w:rStyle w:val="SNUM"/>
          <w:rFonts w:ascii="Courier New" w:hAnsi="Courier New"/>
        </w:rPr>
        <w:t>10</w:t>
      </w:r>
      <w:proofErr w:type="spellEnd"/>
      <w:r w:rsidRPr="00EF33FA">
        <w:rPr>
          <w:rStyle w:val="SNUM"/>
          <w:rFonts w:ascii="Courier New" w:hAnsi="Courier New"/>
        </w:rPr>
        <w:t>-2139</w:t>
      </w:r>
      <w:r w:rsidRPr="00EF33FA">
        <w:rPr>
          <w:rFonts w:ascii="Courier New" w:hAnsi="Courier New"/>
        </w:rPr>
        <w:t>.  </w:t>
      </w:r>
      <w:r w:rsidRPr="00EF33FA">
        <w:rPr>
          <w:rStyle w:val="SECHEAD"/>
          <w:rFonts w:ascii="Courier New" w:hAnsi="Courier New"/>
        </w:rPr>
        <w:t>Merger, interest exchange, conversion, domestication or division; definitions</w:t>
      </w:r>
    </w:p>
    <w:p w14:paraId="7FE7D9BE" w14:textId="77777777" w:rsidR="00421ABA" w:rsidRPr="00EF33FA" w:rsidRDefault="00066A80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 xml:space="preserve">A.  A domestic nonprofit electric generation and transmission cooperative corporation may be a party to or otherwise undertake a merger, an interest exchange, a conversion, a domestication or a division by complying with chapter 34 of this title and title 29, chapter 6.  </w:t>
      </w:r>
    </w:p>
    <w:p w14:paraId="7C994FDF" w14:textId="77777777" w:rsidR="00421ABA" w:rsidRPr="00EF33FA" w:rsidRDefault="00066A80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B.  Except as set forth in section 10</w:t>
      </w:r>
      <w:r w:rsidRPr="00EF33FA">
        <w:rPr>
          <w:rFonts w:ascii="Courier New" w:hAnsi="Courier New"/>
        </w:rPr>
        <w:noBreakHyphen/>
        <w:t>2141, a plan must be approved by two-thirds of the members.</w:t>
      </w:r>
    </w:p>
    <w:p w14:paraId="209A15F9" w14:textId="77777777" w:rsidR="00421ABA" w:rsidRPr="00EF33FA" w:rsidRDefault="00066A80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C.  If a domestic nonprofit electric generation and transmission cooperative corporation is to be created in a merger, a conversion, domestication or a division:</w:t>
      </w:r>
    </w:p>
    <w:p w14:paraId="5249C3F4" w14:textId="77777777" w:rsidR="00421ABA" w:rsidRPr="00EF33FA" w:rsidRDefault="00066A80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1.  The initial members of the corporation must consist of two or more electric utilities or persons that fulfill the requirements for being a member as prescribed by section 10</w:t>
      </w:r>
      <w:r w:rsidRPr="00EF33FA">
        <w:rPr>
          <w:rFonts w:ascii="Courier New" w:hAnsi="Courier New"/>
        </w:rPr>
        <w:noBreakHyphen/>
        <w:t>2123.</w:t>
      </w:r>
    </w:p>
    <w:p w14:paraId="72EF40F4" w14:textId="77777777" w:rsidR="00421ABA" w:rsidRPr="00EF33FA" w:rsidRDefault="00066A80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2.  The name of the corporation must comply with section 10</w:t>
      </w:r>
      <w:r w:rsidRPr="00EF33FA">
        <w:rPr>
          <w:rFonts w:ascii="Courier New" w:hAnsi="Courier New"/>
        </w:rPr>
        <w:noBreakHyphen/>
        <w:t>2124.</w:t>
      </w:r>
    </w:p>
    <w:p w14:paraId="5F9BBE42" w14:textId="77777777" w:rsidR="00421ABA" w:rsidRPr="00EF33FA" w:rsidRDefault="00066A80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D.  For the purposes of this section</w:t>
      </w:r>
      <w:r w:rsidR="00421ABA" w:rsidRPr="00EF33FA">
        <w:rPr>
          <w:rFonts w:ascii="Courier New" w:hAnsi="Courier New"/>
        </w:rPr>
        <w:t>:</w:t>
      </w:r>
    </w:p>
    <w:p w14:paraId="74DEE049" w14:textId="77777777" w:rsidR="00421ABA" w:rsidRPr="00EF33FA" w:rsidRDefault="00421ABA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1.  "Conversion" means a transaction authorized by title 29, chapter 6, article 4.</w:t>
      </w:r>
    </w:p>
    <w:p w14:paraId="254F4975" w14:textId="77777777" w:rsidR="00421ABA" w:rsidRPr="00EF33FA" w:rsidRDefault="00421ABA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2.  "Division" means a transaction authorized by title 29, chapter 6, article 6.</w:t>
      </w:r>
    </w:p>
    <w:p w14:paraId="6DC1C792" w14:textId="77777777" w:rsidR="00421ABA" w:rsidRPr="00EF33FA" w:rsidRDefault="00421ABA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3.  "Domestication" means a transaction authorized by title 29, chapter 6, article 5.</w:t>
      </w:r>
    </w:p>
    <w:p w14:paraId="3E12237A" w14:textId="77777777" w:rsidR="00421ABA" w:rsidRPr="00EF33FA" w:rsidRDefault="00421ABA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4.  "Interest exchange" means a transaction authorized by title 29, chapter 6, article 3.</w:t>
      </w:r>
    </w:p>
    <w:p w14:paraId="58E7C77A" w14:textId="77777777" w:rsidR="00421ABA" w:rsidRPr="00EF33FA" w:rsidRDefault="00421ABA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>5.  "Merger" means a transaction authorized by title 29, chapter 6, article 2.</w:t>
      </w:r>
    </w:p>
    <w:p w14:paraId="4EDC6A16" w14:textId="77777777" w:rsidR="00421ABA" w:rsidRPr="00EF33FA" w:rsidRDefault="00421ABA" w:rsidP="00421ABA">
      <w:pPr>
        <w:pStyle w:val="P06-00"/>
        <w:rPr>
          <w:rFonts w:ascii="Courier New" w:hAnsi="Courier New"/>
        </w:rPr>
      </w:pPr>
      <w:r w:rsidRPr="00EF33FA">
        <w:rPr>
          <w:rFonts w:ascii="Courier New" w:hAnsi="Courier New"/>
        </w:rPr>
        <w:t xml:space="preserve">6.  "Plan" means a plan of merger, interest exchange, conversion, domestication or division. </w:t>
      </w:r>
      <w:r w:rsidRPr="00EF33FA">
        <w:rPr>
          <w:rFonts w:ascii="Courier New" w:hAnsi="Courier New"/>
          <w:vanish/>
        </w:rPr>
        <w:fldChar w:fldCharType="begin"/>
      </w:r>
      <w:r w:rsidRPr="00EF33FA">
        <w:rPr>
          <w:rFonts w:ascii="Courier New" w:hAnsi="Courier New"/>
          <w:vanish/>
        </w:rPr>
        <w:instrText xml:space="preserve"> COMMENTS END_STATUTE \* MERGEFORMAT </w:instrText>
      </w:r>
      <w:r w:rsidRPr="00EF33FA">
        <w:rPr>
          <w:rFonts w:ascii="Courier New" w:hAnsi="Courier New"/>
          <w:vanish/>
        </w:rPr>
        <w:fldChar w:fldCharType="separate"/>
      </w:r>
      <w:proofErr w:type="spellStart"/>
      <w:r w:rsidRPr="00EF33FA">
        <w:rPr>
          <w:rFonts w:ascii="Courier New" w:hAnsi="Courier New"/>
          <w:vanish/>
        </w:rPr>
        <w:t>END_STATUTE</w:t>
      </w:r>
      <w:proofErr w:type="spellEnd"/>
      <w:r w:rsidRPr="00EF33FA">
        <w:rPr>
          <w:rFonts w:ascii="Courier New" w:hAnsi="Courier New"/>
          <w:vanish/>
        </w:rPr>
        <w:fldChar w:fldCharType="end"/>
      </w:r>
    </w:p>
    <w:p w14:paraId="78DEB4DE" w14:textId="77777777" w:rsidR="00421ABA" w:rsidRPr="00EF33FA" w:rsidRDefault="00421ABA" w:rsidP="00421ABA">
      <w:pPr>
        <w:rPr>
          <w:rFonts w:ascii="Courier New" w:hAnsi="Courier New"/>
        </w:rPr>
      </w:pPr>
    </w:p>
    <w:sectPr w:rsidR="00421ABA" w:rsidRPr="00EF33FA" w:rsidSect="00421ABA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FAA9" w14:textId="77777777" w:rsidR="00B67939" w:rsidRDefault="00B67939">
      <w:r>
        <w:separator/>
      </w:r>
    </w:p>
  </w:endnote>
  <w:endnote w:type="continuationSeparator" w:id="0">
    <w:p w14:paraId="0CBED5E8" w14:textId="77777777" w:rsidR="00B67939" w:rsidRDefault="00B6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918D" w14:textId="77777777" w:rsidR="00B67939" w:rsidRDefault="00B67939">
      <w:r>
        <w:separator/>
      </w:r>
    </w:p>
  </w:footnote>
  <w:footnote w:type="continuationSeparator" w:id="0">
    <w:p w14:paraId="34126E0B" w14:textId="77777777" w:rsidR="00B67939" w:rsidRDefault="00B6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4927703">
    <w:abstractNumId w:val="1"/>
  </w:num>
  <w:num w:numId="2" w16cid:durableId="938754657">
    <w:abstractNumId w:val="1"/>
  </w:num>
  <w:num w:numId="3" w16cid:durableId="1138305394">
    <w:abstractNumId w:val="0"/>
  </w:num>
  <w:num w:numId="4" w16cid:durableId="85434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BA"/>
    <w:rsid w:val="00066A80"/>
    <w:rsid w:val="00421ABA"/>
    <w:rsid w:val="0054705A"/>
    <w:rsid w:val="00904583"/>
    <w:rsid w:val="009D03AF"/>
    <w:rsid w:val="00B67939"/>
    <w:rsid w:val="00BB5F35"/>
    <w:rsid w:val="00BF6ECA"/>
    <w:rsid w:val="00EF33FA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72B330"/>
  <w15:chartTrackingRefBased/>
  <w15:docId w15:val="{210F5EAE-6A89-4B31-88C9-741625F4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421ABA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240</Words>
  <Characters>1289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10-2139; Merger, interest exchange, conversion, domestication or division; definitions</dc:title>
  <dc:subject>Merger, interest exchange, conversion, domestication or division; definitions</dc:subject>
  <dc:creator>Arizona Legislative Council</dc:creator>
  <cp:keywords/>
  <dc:description>0193.doc - 512R - 2014</dc:description>
  <cp:lastModifiedBy>dbupdate</cp:lastModifiedBy>
  <cp:revision>2</cp:revision>
  <dcterms:created xsi:type="dcterms:W3CDTF">2025-09-19T22:16:00Z</dcterms:created>
  <dcterms:modified xsi:type="dcterms:W3CDTF">2025-09-19T22:16:00Z</dcterms:modified>
</cp:coreProperties>
</file>