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0D1B" w14:textId="77777777" w:rsidR="004B6DC9" w:rsidRPr="009F4586" w:rsidRDefault="004B6DC9" w:rsidP="004B6DC9">
      <w:pPr>
        <w:pStyle w:val="SEC06-18"/>
        <w:rPr>
          <w:rFonts w:ascii="Courier New" w:hAnsi="Courier New"/>
        </w:rPr>
      </w:pPr>
      <w:r w:rsidRPr="009F4586">
        <w:rPr>
          <w:rFonts w:ascii="Courier New" w:hAnsi="Courier New"/>
          <w:vanish/>
        </w:rPr>
        <w:fldChar w:fldCharType="begin"/>
      </w:r>
      <w:r w:rsidRPr="009F4586">
        <w:rPr>
          <w:rFonts w:ascii="Courier New" w:hAnsi="Courier New"/>
          <w:vanish/>
        </w:rPr>
        <w:instrText xml:space="preserve"> COMMENTS START_STATUTE \* MERGEFORMAT </w:instrText>
      </w:r>
      <w:r w:rsidRPr="009F4586">
        <w:rPr>
          <w:rFonts w:ascii="Courier New" w:hAnsi="Courier New"/>
          <w:vanish/>
        </w:rPr>
        <w:fldChar w:fldCharType="separate"/>
      </w:r>
      <w:r w:rsidRPr="009F4586">
        <w:rPr>
          <w:rFonts w:ascii="Courier New" w:hAnsi="Courier New"/>
          <w:vanish/>
        </w:rPr>
        <w:t>START_STATUTE</w:t>
      </w:r>
      <w:r w:rsidRPr="009F4586">
        <w:rPr>
          <w:rFonts w:ascii="Courier New" w:hAnsi="Courier New"/>
          <w:vanish/>
        </w:rPr>
        <w:fldChar w:fldCharType="end"/>
      </w:r>
      <w:r w:rsidRPr="009F4586">
        <w:rPr>
          <w:rStyle w:val="SNUM"/>
          <w:rFonts w:ascii="Courier New" w:hAnsi="Courier New"/>
        </w:rPr>
        <w:t>10-2025</w:t>
      </w:r>
      <w:r w:rsidRPr="009F4586">
        <w:rPr>
          <w:rFonts w:ascii="Courier New" w:hAnsi="Courier New"/>
        </w:rPr>
        <w:t>.  </w:t>
      </w:r>
      <w:r w:rsidRPr="009F4586">
        <w:rPr>
          <w:rStyle w:val="SECHEAD"/>
          <w:rFonts w:ascii="Courier New" w:hAnsi="Courier New"/>
        </w:rPr>
        <w:t>Security law; applicability</w:t>
      </w:r>
    </w:p>
    <w:p w14:paraId="3CD4AD56" w14:textId="77777777" w:rsidR="004B6DC9" w:rsidRPr="009F4586" w:rsidRDefault="004B6DC9" w:rsidP="004B6DC9">
      <w:pPr>
        <w:pStyle w:val="P06-00"/>
        <w:rPr>
          <w:rFonts w:ascii="Courier New" w:hAnsi="Courier New"/>
        </w:rPr>
      </w:pPr>
      <w:r w:rsidRPr="009F4586">
        <w:rPr>
          <w:rFonts w:ascii="Courier New" w:hAnsi="Courier New"/>
        </w:rPr>
        <w:t xml:space="preserve">Title 44, chapter 12 applies only to a </w:t>
      </w:r>
      <w:r w:rsidR="00BF045F" w:rsidRPr="009F4586">
        <w:rPr>
          <w:rFonts w:ascii="Courier New" w:hAnsi="Courier New"/>
        </w:rPr>
        <w:t xml:space="preserve">cooperative </w:t>
      </w:r>
      <w:r w:rsidRPr="009F4586">
        <w:rPr>
          <w:rFonts w:ascii="Courier New" w:hAnsi="Courier New"/>
        </w:rPr>
        <w:t>association that is formed under this article if either:</w:t>
      </w:r>
    </w:p>
    <w:p w14:paraId="460A7EA1" w14:textId="77777777" w:rsidR="004B6DC9" w:rsidRPr="009F4586" w:rsidRDefault="004B6DC9" w:rsidP="004B6DC9">
      <w:pPr>
        <w:pStyle w:val="P06-00"/>
        <w:rPr>
          <w:rFonts w:ascii="Courier New" w:hAnsi="Courier New"/>
        </w:rPr>
      </w:pPr>
      <w:r w:rsidRPr="009F4586">
        <w:rPr>
          <w:rFonts w:ascii="Courier New" w:hAnsi="Courier New"/>
        </w:rPr>
        <w:t>1.  The cooperative association is formed with capital stock.</w:t>
      </w:r>
    </w:p>
    <w:p w14:paraId="1BA8BDC8" w14:textId="77777777" w:rsidR="004B6DC9" w:rsidRPr="009F4586" w:rsidRDefault="004B6DC9" w:rsidP="004B6DC9">
      <w:pPr>
        <w:pStyle w:val="P06-00"/>
        <w:rPr>
          <w:rFonts w:ascii="Courier New" w:hAnsi="Courier New"/>
        </w:rPr>
      </w:pPr>
      <w:r w:rsidRPr="009F4586">
        <w:rPr>
          <w:rFonts w:ascii="Courier New" w:hAnsi="Courier New"/>
        </w:rPr>
        <w:t>2.  The cooperative association exercises its powers pursuant to section 10</w:t>
      </w:r>
      <w:r w:rsidRPr="009F4586">
        <w:rPr>
          <w:rFonts w:ascii="Courier New" w:hAnsi="Courier New"/>
        </w:rPr>
        <w:noBreakHyphen/>
        <w:t xml:space="preserve">2005, paragraph 10. </w:t>
      </w:r>
      <w:r w:rsidRPr="009F4586">
        <w:rPr>
          <w:rFonts w:ascii="Courier New" w:hAnsi="Courier New"/>
          <w:vanish/>
        </w:rPr>
        <w:fldChar w:fldCharType="begin"/>
      </w:r>
      <w:r w:rsidRPr="009F4586">
        <w:rPr>
          <w:rFonts w:ascii="Courier New" w:hAnsi="Courier New"/>
          <w:vanish/>
        </w:rPr>
        <w:instrText xml:space="preserve"> COMMENTS END_STATUTE \* MERGEFORMAT </w:instrText>
      </w:r>
      <w:r w:rsidRPr="009F4586">
        <w:rPr>
          <w:rFonts w:ascii="Courier New" w:hAnsi="Courier New"/>
          <w:vanish/>
        </w:rPr>
        <w:fldChar w:fldCharType="separate"/>
      </w:r>
      <w:r w:rsidRPr="009F4586">
        <w:rPr>
          <w:rFonts w:ascii="Courier New" w:hAnsi="Courier New"/>
          <w:vanish/>
        </w:rPr>
        <w:t>END_STATUTE</w:t>
      </w:r>
      <w:r w:rsidRPr="009F4586">
        <w:rPr>
          <w:rFonts w:ascii="Courier New" w:hAnsi="Courier New"/>
          <w:vanish/>
        </w:rPr>
        <w:fldChar w:fldCharType="end"/>
      </w:r>
    </w:p>
    <w:p w14:paraId="33856C96" w14:textId="77777777" w:rsidR="00F540AD" w:rsidRPr="009F4586" w:rsidRDefault="00F540AD">
      <w:pPr>
        <w:rPr>
          <w:rFonts w:ascii="Courier New" w:hAnsi="Courier New"/>
        </w:rPr>
      </w:pPr>
    </w:p>
    <w:sectPr w:rsidR="00F540AD" w:rsidRPr="009F4586">
      <w:type w:val="continuous"/>
      <w:pgSz w:w="12240" w:h="15840" w:code="1"/>
      <w:pgMar w:top="1440" w:right="1440" w:bottom="1440" w:left="187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2FCEC" w14:textId="77777777" w:rsidR="00D70F1F" w:rsidRDefault="00D70F1F">
      <w:r>
        <w:separator/>
      </w:r>
    </w:p>
  </w:endnote>
  <w:endnote w:type="continuationSeparator" w:id="0">
    <w:p w14:paraId="6B4CA7CC" w14:textId="77777777" w:rsidR="00D70F1F" w:rsidRDefault="00D70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87EE5" w14:textId="77777777" w:rsidR="00D70F1F" w:rsidRDefault="00D70F1F">
      <w:r>
        <w:separator/>
      </w:r>
    </w:p>
  </w:footnote>
  <w:footnote w:type="continuationSeparator" w:id="0">
    <w:p w14:paraId="100009D2" w14:textId="77777777" w:rsidR="00D70F1F" w:rsidRDefault="00D70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32890540">
    <w:abstractNumId w:val="1"/>
  </w:num>
  <w:num w:numId="2" w16cid:durableId="554513355">
    <w:abstractNumId w:val="1"/>
  </w:num>
  <w:num w:numId="3" w16cid:durableId="661394259">
    <w:abstractNumId w:val="0"/>
  </w:num>
  <w:num w:numId="4" w16cid:durableId="214573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DC9"/>
    <w:rsid w:val="002063A5"/>
    <w:rsid w:val="003049BB"/>
    <w:rsid w:val="00413E77"/>
    <w:rsid w:val="0044557E"/>
    <w:rsid w:val="004B6DC9"/>
    <w:rsid w:val="009F4586"/>
    <w:rsid w:val="00BF045F"/>
    <w:rsid w:val="00BF0BCE"/>
    <w:rsid w:val="00D70F1F"/>
    <w:rsid w:val="00EE450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BE81"/>
  <w15:chartTrackingRefBased/>
  <w15:docId w15:val="{588DEC33-FEBB-4674-BD40-21F3C31E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4B6DC9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60</Words>
  <Characters>352</Characters>
  <Application>Microsoft Office Word</Application>
  <DocSecurity>0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10-2025; Security law; applicability</dc:title>
  <dc:subject>Security law; applicability</dc:subject>
  <dc:creator>Arizona Legislative Council</dc:creator>
  <cp:keywords/>
  <dc:description>0349.doc - 522R - 2016</dc:description>
  <cp:lastModifiedBy>dbupdate</cp:lastModifiedBy>
  <cp:revision>2</cp:revision>
  <cp:lastPrinted>2016-07-27T15:29:00Z</cp:lastPrinted>
  <dcterms:created xsi:type="dcterms:W3CDTF">2026-09-08T23:02:00Z</dcterms:created>
  <dcterms:modified xsi:type="dcterms:W3CDTF">2026-09-08T23:02:00Z</dcterms:modified>
</cp:coreProperties>
</file>