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6268" w14:textId="77777777" w:rsidR="001639DF" w:rsidRPr="006A0501" w:rsidRDefault="002174CD">
      <w:pPr>
        <w:pStyle w:val="SEC06-17"/>
        <w:rPr>
          <w:rFonts w:ascii="Courier New" w:hAnsi="Courier New"/>
          <w:noProof w:val="0"/>
        </w:rPr>
      </w:pPr>
      <w:r w:rsidRPr="006A0501">
        <w:rPr>
          <w:rFonts w:ascii="Courier New" w:hAnsi="Courier New"/>
          <w:vanish/>
        </w:rPr>
        <w:fldChar w:fldCharType="begin"/>
      </w:r>
      <w:r w:rsidRPr="006A0501">
        <w:rPr>
          <w:rFonts w:ascii="Courier New" w:hAnsi="Courier New"/>
          <w:vanish/>
        </w:rPr>
        <w:instrText xml:space="preserve"> COMMENTS START_STATUTE \* MERGEFORMAT </w:instrText>
      </w:r>
      <w:r w:rsidRPr="006A0501">
        <w:rPr>
          <w:rFonts w:ascii="Courier New" w:hAnsi="Courier New"/>
          <w:vanish/>
        </w:rPr>
        <w:fldChar w:fldCharType="separate"/>
      </w:r>
      <w:r w:rsidRPr="006A0501">
        <w:rPr>
          <w:rFonts w:ascii="Courier New" w:hAnsi="Courier New"/>
          <w:vanish/>
        </w:rPr>
        <w:t>START_STATUTE</w:t>
      </w:r>
      <w:r w:rsidRPr="006A0501">
        <w:rPr>
          <w:rFonts w:ascii="Courier New" w:hAnsi="Courier New"/>
          <w:vanish/>
        </w:rPr>
        <w:fldChar w:fldCharType="end"/>
      </w:r>
      <w:r w:rsidR="001639DF" w:rsidRPr="006A0501">
        <w:rPr>
          <w:rStyle w:val="SNUM"/>
          <w:rFonts w:ascii="Courier New" w:hAnsi="Courier New"/>
          <w:noProof w:val="0"/>
        </w:rPr>
        <w:t>10-205</w:t>
      </w:r>
      <w:r w:rsidR="001639DF" w:rsidRPr="006A0501">
        <w:rPr>
          <w:rFonts w:ascii="Courier New" w:hAnsi="Courier New"/>
          <w:noProof w:val="0"/>
        </w:rPr>
        <w:t>.  </w:t>
      </w:r>
      <w:r w:rsidR="001639DF" w:rsidRPr="006A0501">
        <w:rPr>
          <w:rStyle w:val="SECHEAD"/>
          <w:rFonts w:ascii="Courier New" w:hAnsi="Courier New"/>
          <w:noProof w:val="0"/>
        </w:rPr>
        <w:t>Organization of corporation</w:t>
      </w:r>
    </w:p>
    <w:p w14:paraId="56DEDD1D" w14:textId="77777777" w:rsidR="001639DF" w:rsidRPr="006A0501" w:rsidRDefault="001639DF">
      <w:pPr>
        <w:pStyle w:val="P06-00"/>
        <w:rPr>
          <w:rFonts w:ascii="Courier New" w:hAnsi="Courier New"/>
          <w:noProof w:val="0"/>
        </w:rPr>
      </w:pPr>
      <w:r w:rsidRPr="006A0501">
        <w:rPr>
          <w:rFonts w:ascii="Courier New" w:hAnsi="Courier New"/>
          <w:noProof w:val="0"/>
        </w:rPr>
        <w:t xml:space="preserve">After incorporation the board of directors shall hold an organizational meeting at the call of a majority of the directors to complete the organization of the corporation by appointing officers, adopting bylaws and carrying on any other business brought before the meeting. </w:t>
      </w:r>
      <w:r w:rsidR="002174CD" w:rsidRPr="006A0501">
        <w:rPr>
          <w:rFonts w:ascii="Courier New" w:hAnsi="Courier New"/>
          <w:vanish/>
        </w:rPr>
        <w:fldChar w:fldCharType="begin"/>
      </w:r>
      <w:r w:rsidR="002174CD" w:rsidRPr="006A0501">
        <w:rPr>
          <w:rFonts w:ascii="Courier New" w:hAnsi="Courier New"/>
          <w:vanish/>
        </w:rPr>
        <w:instrText xml:space="preserve"> COMMENTS END_STATUTE \* MERGEFORMAT </w:instrText>
      </w:r>
      <w:r w:rsidR="002174CD" w:rsidRPr="006A0501">
        <w:rPr>
          <w:rFonts w:ascii="Courier New" w:hAnsi="Courier New"/>
          <w:vanish/>
        </w:rPr>
        <w:fldChar w:fldCharType="separate"/>
      </w:r>
      <w:r w:rsidR="002174CD" w:rsidRPr="006A0501">
        <w:rPr>
          <w:rFonts w:ascii="Courier New" w:hAnsi="Courier New"/>
          <w:vanish/>
        </w:rPr>
        <w:t>END_STATUTE</w:t>
      </w:r>
      <w:r w:rsidR="002174CD" w:rsidRPr="006A0501">
        <w:rPr>
          <w:rFonts w:ascii="Courier New" w:hAnsi="Courier New"/>
          <w:vanish/>
        </w:rPr>
        <w:fldChar w:fldCharType="end"/>
      </w:r>
    </w:p>
    <w:sectPr w:rsidR="001639DF" w:rsidRPr="006A0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62C9" w14:textId="77777777" w:rsidR="001639DF" w:rsidRDefault="001639DF">
      <w:r>
        <w:separator/>
      </w:r>
    </w:p>
  </w:endnote>
  <w:endnote w:type="continuationSeparator" w:id="0">
    <w:p w14:paraId="6DC7446C" w14:textId="77777777" w:rsidR="001639DF" w:rsidRDefault="001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611F" w14:textId="77777777" w:rsidR="001639DF" w:rsidRDefault="00163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551B" w14:textId="77777777" w:rsidR="001639DF" w:rsidRDefault="001639D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651B" w14:textId="77777777" w:rsidR="001639DF" w:rsidRDefault="00163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7741" w14:textId="77777777" w:rsidR="001639DF" w:rsidRDefault="001639DF">
      <w:r>
        <w:separator/>
      </w:r>
    </w:p>
  </w:footnote>
  <w:footnote w:type="continuationSeparator" w:id="0">
    <w:p w14:paraId="03078B44" w14:textId="77777777" w:rsidR="001639DF" w:rsidRDefault="0016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B732" w14:textId="77777777" w:rsidR="001639DF" w:rsidRDefault="00163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1B78" w14:textId="77777777" w:rsidR="001639DF" w:rsidRDefault="001639DF">
    <w:pPr>
      <w:pStyle w:val="Header"/>
    </w:pPr>
  </w:p>
  <w:p w14:paraId="4A7EB597" w14:textId="77777777" w:rsidR="001639DF" w:rsidRDefault="001639DF">
    <w:pPr>
      <w:pStyle w:val="Header"/>
    </w:pPr>
  </w:p>
  <w:p w14:paraId="7A094A61" w14:textId="77777777" w:rsidR="001639DF" w:rsidRDefault="001639DF">
    <w:pPr>
      <w:pStyle w:val="Header"/>
    </w:pPr>
  </w:p>
  <w:p w14:paraId="517753FD" w14:textId="77777777" w:rsidR="001639DF" w:rsidRDefault="001639DF">
    <w:pPr>
      <w:pStyle w:val="Header"/>
    </w:pPr>
  </w:p>
  <w:p w14:paraId="69DDE859" w14:textId="77777777" w:rsidR="001639DF" w:rsidRDefault="00163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3953" w14:textId="77777777" w:rsidR="001639DF" w:rsidRDefault="00163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CD"/>
    <w:rsid w:val="001639DF"/>
    <w:rsid w:val="002174CD"/>
    <w:rsid w:val="006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974E18"/>
  <w15:chartTrackingRefBased/>
  <w15:docId w15:val="{840A7526-8F63-4313-8022-E352436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62</Words>
  <Characters>356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10-205</vt:lpstr>
    </vt:vector>
  </TitlesOfParts>
  <Company>LCS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10-205; Organization of corporation</dc:title>
  <dc:subject>Organization of corporation</dc:subject>
  <dc:creator>Arizona Legislative Council</dc:creator>
  <cp:keywords/>
  <dc:description>10_x001e_205</dc:description>
  <cp:lastModifiedBy>dbupdate</cp:lastModifiedBy>
  <cp:revision>2</cp:revision>
  <cp:lastPrinted>1999-03-22T18:35:00Z</cp:lastPrinted>
  <dcterms:created xsi:type="dcterms:W3CDTF">2025-09-19T21:34:00Z</dcterms:created>
  <dcterms:modified xsi:type="dcterms:W3CDTF">2025-09-19T21:34:00Z</dcterms:modified>
</cp:coreProperties>
</file>